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CB8" w:rsidRPr="004C7CB8" w:rsidRDefault="004C7CB8" w:rsidP="004C7CB8">
      <w:pPr>
        <w:jc w:val="center"/>
        <w:textAlignment w:val="baseline"/>
        <w:outlineLvl w:val="0"/>
        <w:rPr>
          <w:rFonts w:ascii="Iowan Old Style Roman" w:eastAsia="Times New Roman" w:hAnsi="Iowan Old Style Roman" w:cs="Times New Roman"/>
          <w:color w:val="0F80FF"/>
          <w:kern w:val="36"/>
          <w:sz w:val="40"/>
          <w:szCs w:val="40"/>
          <w:bdr w:val="none" w:sz="0" w:space="0" w:color="auto" w:frame="1"/>
        </w:rPr>
      </w:pPr>
      <w:r w:rsidRPr="004C7CB8">
        <w:rPr>
          <w:rFonts w:ascii="Iowan Old Style Roman" w:eastAsia="Times New Roman" w:hAnsi="Iowan Old Style Roman" w:cs="Times New Roman"/>
          <w:color w:val="0F80FF"/>
          <w:kern w:val="36"/>
          <w:sz w:val="40"/>
          <w:szCs w:val="40"/>
          <w:bdr w:val="none" w:sz="0" w:space="0" w:color="auto" w:frame="1"/>
        </w:rPr>
        <w:t>L’</w:t>
      </w:r>
      <w:r>
        <w:rPr>
          <w:rFonts w:ascii="Iowan Old Style Roman" w:eastAsia="Times New Roman" w:hAnsi="Iowan Old Style Roman" w:cs="Times New Roman"/>
          <w:color w:val="0F80FF"/>
          <w:kern w:val="36"/>
          <w:sz w:val="40"/>
          <w:szCs w:val="40"/>
          <w:bdr w:val="none" w:sz="0" w:space="0" w:color="auto" w:frame="1"/>
        </w:rPr>
        <w:t>eau magnétisée</w:t>
      </w:r>
    </w:p>
    <w:p w:rsidR="004C7CB8" w:rsidRPr="004C7CB8" w:rsidRDefault="004C7CB8" w:rsidP="004C7CB8">
      <w:pPr>
        <w:textAlignment w:val="baseline"/>
        <w:outlineLvl w:val="0"/>
        <w:rPr>
          <w:rFonts w:ascii="Iowan Old Style Roman" w:eastAsia="Times New Roman" w:hAnsi="Iowan Old Style Roman" w:cs="Times New Roman"/>
          <w:color w:val="943634" w:themeColor="accent2" w:themeShade="BF"/>
          <w:kern w:val="36"/>
          <w:sz w:val="40"/>
          <w:szCs w:val="40"/>
          <w:bdr w:val="none" w:sz="0" w:space="0" w:color="auto" w:frame="1"/>
        </w:rPr>
      </w:pPr>
    </w:p>
    <w:p w:rsidR="004C7CB8" w:rsidRPr="004C7CB8" w:rsidRDefault="004C7CB8" w:rsidP="004C7CB8">
      <w:pPr>
        <w:spacing w:line="270" w:lineRule="atLeast"/>
        <w:textAlignment w:val="baseline"/>
        <w:rPr>
          <w:rFonts w:ascii="Helvetica" w:hAnsi="Helvetica" w:cs="Times New Roman"/>
          <w:sz w:val="22"/>
          <w:szCs w:val="22"/>
        </w:rPr>
      </w:pPr>
      <w:r w:rsidRPr="004C7CB8">
        <w:rPr>
          <w:rFonts w:ascii="Helvetica" w:hAnsi="Helvetica" w:cs="Times New Roman"/>
          <w:sz w:val="22"/>
          <w:szCs w:val="22"/>
        </w:rPr>
        <w:t>Autrement appelée </w:t>
      </w:r>
      <w:r w:rsidRPr="004C7CB8">
        <w:rPr>
          <w:rFonts w:ascii="inherit" w:hAnsi="inherit" w:cs="Times New Roman"/>
          <w:b/>
          <w:bCs/>
          <w:sz w:val="22"/>
          <w:szCs w:val="22"/>
          <w:bdr w:val="none" w:sz="0" w:space="0" w:color="auto" w:frame="1"/>
        </w:rPr>
        <w:t>"l’eau merveilleuse"</w:t>
      </w:r>
      <w:r w:rsidRPr="004C7CB8">
        <w:rPr>
          <w:rFonts w:ascii="Helvetica" w:hAnsi="Helvetica" w:cs="Times New Roman"/>
          <w:sz w:val="22"/>
          <w:szCs w:val="22"/>
        </w:rPr>
        <w:t>, l’eau aimantée ou l'eau magnétique possède les propriétés des eaux de sources à très basse profondeur plus facile à assimiler par l'organisme, qui traversent des sous sols rocheux aux champs magnétiques intenses.</w:t>
      </w:r>
    </w:p>
    <w:p w:rsidR="004C7CB8" w:rsidRPr="004C7CB8" w:rsidRDefault="004C7CB8" w:rsidP="004C7CB8">
      <w:pPr>
        <w:spacing w:after="150" w:line="270" w:lineRule="atLeast"/>
        <w:textAlignment w:val="baseline"/>
        <w:rPr>
          <w:rFonts w:ascii="Helvetica" w:hAnsi="Helvetica" w:cs="Times New Roman"/>
          <w:sz w:val="22"/>
          <w:szCs w:val="22"/>
        </w:rPr>
      </w:pPr>
      <w:r w:rsidRPr="004C7CB8">
        <w:rPr>
          <w:rFonts w:ascii="Helvetica" w:hAnsi="Helvetica" w:cs="Times New Roman"/>
          <w:sz w:val="22"/>
          <w:szCs w:val="22"/>
        </w:rPr>
        <w:br/>
        <w:t> Elle dissout davantage les gaz notamment l’oxygène et devient favorable aux échanges intercellulaires et à leur renouvellement. Beaucoup de personnes souffrent de manque d’énergie. L’eau magnétisée agit sur  tout notre corps si l’on en consomme quotidiennement ou en cure.</w:t>
      </w:r>
    </w:p>
    <w:p w:rsidR="004C7CB8" w:rsidRPr="004C7CB8" w:rsidRDefault="004C7CB8" w:rsidP="004C7CB8">
      <w:pPr>
        <w:spacing w:after="150" w:line="270" w:lineRule="atLeast"/>
        <w:textAlignment w:val="baseline"/>
        <w:rPr>
          <w:rFonts w:ascii="Helvetica" w:hAnsi="Helvetica" w:cs="Times New Roman"/>
          <w:sz w:val="22"/>
          <w:szCs w:val="22"/>
        </w:rPr>
      </w:pPr>
      <w:r w:rsidRPr="004C7CB8">
        <w:rPr>
          <w:rFonts w:ascii="Helvetica" w:hAnsi="Helvetica" w:cs="Times New Roman"/>
          <w:sz w:val="22"/>
          <w:szCs w:val="22"/>
        </w:rPr>
        <w:br/>
        <w:t>L’eau est la base de toute vie sur terre, notre corps est composé de 70% d’eau &amp; c'est la raison pour laquelle sa qualité de pureté influe sur nos cellules et là,  nous intervenons:</w:t>
      </w:r>
      <w:r w:rsidRPr="004C7CB8">
        <w:rPr>
          <w:rFonts w:ascii="Helvetica" w:hAnsi="Helvetica" w:cs="Times New Roman"/>
          <w:sz w:val="22"/>
          <w:szCs w:val="22"/>
        </w:rPr>
        <w:br/>
        <w:t>En principe, il est généralement recommandé de boire de 1.5l à 2 l d’eau par jour.</w:t>
      </w:r>
    </w:p>
    <w:p w:rsidR="004C7CB8" w:rsidRPr="004C7CB8" w:rsidRDefault="004C7CB8" w:rsidP="004C7CB8">
      <w:pPr>
        <w:textAlignment w:val="baseline"/>
        <w:outlineLvl w:val="1"/>
        <w:rPr>
          <w:rFonts w:ascii="Iowan Old Style Roman" w:eastAsia="Times New Roman" w:hAnsi="Iowan Old Style Roman" w:cs="Times New Roman"/>
          <w:color w:val="0F80FF"/>
          <w:sz w:val="36"/>
          <w:szCs w:val="36"/>
        </w:rPr>
      </w:pPr>
      <w:r w:rsidRPr="004C7CB8">
        <w:rPr>
          <w:rFonts w:ascii="Iowan Old Style Roman" w:eastAsia="Times New Roman" w:hAnsi="Iowan Old Style Roman" w:cs="Times New Roman"/>
          <w:color w:val="0F80FF"/>
          <w:sz w:val="36"/>
          <w:szCs w:val="36"/>
          <w:bdr w:val="none" w:sz="0" w:space="0" w:color="auto" w:frame="1"/>
        </w:rPr>
        <w:t>Bienfaits de l'eau magnétisée ou aimantée.</w:t>
      </w:r>
    </w:p>
    <w:p w:rsidR="004C7CB8" w:rsidRDefault="004C7CB8" w:rsidP="004C7CB8">
      <w:pPr>
        <w:spacing w:after="150" w:line="270" w:lineRule="atLeast"/>
        <w:textAlignment w:val="baseline"/>
        <w:rPr>
          <w:rFonts w:ascii="Helvetica" w:hAnsi="Helvetica" w:cs="Times New Roman"/>
          <w:sz w:val="22"/>
          <w:szCs w:val="22"/>
        </w:rPr>
      </w:pPr>
      <w:r w:rsidRPr="004C7CB8">
        <w:rPr>
          <w:rFonts w:ascii="Helvetica" w:hAnsi="Helvetica" w:cs="Times New Roman"/>
          <w:sz w:val="22"/>
          <w:szCs w:val="22"/>
        </w:rPr>
        <w:t xml:space="preserve">Elle nous aide à bien éliminer les toxines accumulées dans notre </w:t>
      </w:r>
      <w:proofErr w:type="gramStart"/>
      <w:r w:rsidRPr="004C7CB8">
        <w:rPr>
          <w:rFonts w:ascii="Helvetica" w:hAnsi="Helvetica" w:cs="Times New Roman"/>
          <w:sz w:val="22"/>
          <w:szCs w:val="22"/>
        </w:rPr>
        <w:t>organisme .</w:t>
      </w:r>
      <w:proofErr w:type="gramEnd"/>
      <w:r w:rsidRPr="004C7CB8">
        <w:rPr>
          <w:rFonts w:ascii="Helvetica" w:hAnsi="Helvetica" w:cs="Times New Roman"/>
          <w:sz w:val="22"/>
          <w:szCs w:val="22"/>
        </w:rPr>
        <w:t xml:space="preserve"> Elle </w:t>
      </w:r>
      <w:proofErr w:type="gramStart"/>
      <w:r w:rsidRPr="004C7CB8">
        <w:rPr>
          <w:rFonts w:ascii="Helvetica" w:hAnsi="Helvetica" w:cs="Times New Roman"/>
          <w:sz w:val="22"/>
          <w:szCs w:val="22"/>
        </w:rPr>
        <w:t>à</w:t>
      </w:r>
      <w:proofErr w:type="gramEnd"/>
      <w:r w:rsidRPr="004C7CB8">
        <w:rPr>
          <w:rFonts w:ascii="Helvetica" w:hAnsi="Helvetica" w:cs="Times New Roman"/>
          <w:sz w:val="22"/>
          <w:szCs w:val="22"/>
        </w:rPr>
        <w:t xml:space="preserve"> un effet diurétique étonnant et évite la rétention d'eau.</w:t>
      </w:r>
    </w:p>
    <w:p w:rsidR="004C7CB8" w:rsidRPr="004C7CB8" w:rsidRDefault="004C7CB8" w:rsidP="004C7CB8">
      <w:pPr>
        <w:spacing w:after="150" w:line="270" w:lineRule="atLeast"/>
        <w:textAlignment w:val="baseline"/>
        <w:rPr>
          <w:rFonts w:ascii="Helvetica" w:hAnsi="Helvetica" w:cs="Times New Roman"/>
          <w:sz w:val="22"/>
          <w:szCs w:val="22"/>
        </w:rPr>
      </w:pPr>
      <w:r w:rsidRPr="004C7CB8">
        <w:rPr>
          <w:rFonts w:ascii="Helvetica" w:hAnsi="Helvetica" w:cs="Times New Roman"/>
          <w:sz w:val="22"/>
          <w:szCs w:val="22"/>
        </w:rPr>
        <w:br/>
        <w:t xml:space="preserve">Elle peut aider à lutter contre les petits calculs rénaux en rétablissant un équilibre acido-basique;  pour </w:t>
      </w:r>
      <w:proofErr w:type="gramStart"/>
      <w:r w:rsidRPr="004C7CB8">
        <w:rPr>
          <w:rFonts w:ascii="Helvetica" w:hAnsi="Helvetica" w:cs="Times New Roman"/>
          <w:sz w:val="22"/>
          <w:szCs w:val="22"/>
        </w:rPr>
        <w:t>la</w:t>
      </w:r>
      <w:proofErr w:type="gramEnd"/>
      <w:r w:rsidRPr="004C7CB8">
        <w:rPr>
          <w:rFonts w:ascii="inherit" w:hAnsi="inherit" w:cs="Times New Roman"/>
          <w:b/>
          <w:bCs/>
          <w:sz w:val="22"/>
          <w:szCs w:val="22"/>
          <w:bdr w:val="none" w:sz="0" w:space="0" w:color="auto" w:frame="1"/>
        </w:rPr>
        <w:t> constipation</w:t>
      </w:r>
      <w:r w:rsidRPr="004C7CB8">
        <w:rPr>
          <w:rFonts w:ascii="Helvetica" w:hAnsi="Helvetica" w:cs="Times New Roman"/>
          <w:sz w:val="22"/>
          <w:szCs w:val="22"/>
        </w:rPr>
        <w:t>, elle favorise le </w:t>
      </w:r>
      <w:r w:rsidRPr="004C7CB8">
        <w:rPr>
          <w:rFonts w:ascii="inherit" w:hAnsi="inherit" w:cs="Times New Roman"/>
          <w:b/>
          <w:bCs/>
          <w:sz w:val="22"/>
          <w:szCs w:val="22"/>
          <w:bdr w:val="none" w:sz="0" w:space="0" w:color="auto" w:frame="1"/>
        </w:rPr>
        <w:t>transit intestinal</w:t>
      </w:r>
      <w:r w:rsidRPr="004C7CB8">
        <w:rPr>
          <w:rFonts w:ascii="Helvetica" w:hAnsi="Helvetica" w:cs="Times New Roman"/>
          <w:sz w:val="22"/>
          <w:szCs w:val="22"/>
        </w:rPr>
        <w:t>, vous donne bonne mine et surtout  aide à </w:t>
      </w:r>
      <w:r w:rsidRPr="004C7CB8">
        <w:rPr>
          <w:rFonts w:ascii="inherit" w:hAnsi="inherit" w:cs="Times New Roman"/>
          <w:b/>
          <w:bCs/>
          <w:sz w:val="22"/>
          <w:szCs w:val="22"/>
          <w:bdr w:val="none" w:sz="0" w:space="0" w:color="auto" w:frame="1"/>
        </w:rPr>
        <w:t>perdre du poids</w:t>
      </w:r>
      <w:r w:rsidRPr="004C7CB8">
        <w:rPr>
          <w:rFonts w:ascii="Helvetica" w:hAnsi="Helvetica" w:cs="Times New Roman"/>
          <w:sz w:val="22"/>
          <w:szCs w:val="22"/>
        </w:rPr>
        <w:t>.</w:t>
      </w:r>
      <w:r w:rsidRPr="004C7CB8">
        <w:rPr>
          <w:rFonts w:ascii="Helvetica" w:hAnsi="Helvetica" w:cs="Times New Roman"/>
          <w:sz w:val="22"/>
          <w:szCs w:val="22"/>
        </w:rPr>
        <w:br/>
        <w:t>Donc, des vertus drainantes décuplées qui ne sont plus à démontrer dans le proces</w:t>
      </w:r>
      <w:r>
        <w:rPr>
          <w:rFonts w:ascii="Helvetica" w:hAnsi="Helvetica" w:cs="Times New Roman"/>
          <w:sz w:val="22"/>
          <w:szCs w:val="22"/>
        </w:rPr>
        <w:t>sus d'élimination des toxines.</w:t>
      </w:r>
      <w:r>
        <w:rPr>
          <w:rFonts w:ascii="Helvetica" w:hAnsi="Helvetica" w:cs="Times New Roman"/>
          <w:sz w:val="22"/>
          <w:szCs w:val="22"/>
        </w:rPr>
        <w:br/>
      </w:r>
      <w:r w:rsidRPr="004C7CB8">
        <w:rPr>
          <w:rFonts w:ascii="Helvetica" w:hAnsi="Helvetica" w:cs="Times New Roman"/>
          <w:sz w:val="22"/>
          <w:szCs w:val="22"/>
        </w:rPr>
        <w:br/>
        <w:t>Les vertus amincissantes de l'eau magnétisée sont surprenantes...un véritable partenaire </w:t>
      </w:r>
      <w:r w:rsidRPr="004C7CB8">
        <w:rPr>
          <w:rFonts w:ascii="inherit" w:hAnsi="inherit" w:cs="Times New Roman"/>
          <w:b/>
          <w:bCs/>
          <w:sz w:val="22"/>
          <w:szCs w:val="22"/>
          <w:bdr w:val="none" w:sz="0" w:space="0" w:color="auto" w:frame="1"/>
        </w:rPr>
        <w:t>minceur</w:t>
      </w:r>
      <w:r w:rsidRPr="004C7CB8">
        <w:rPr>
          <w:rFonts w:ascii="Helvetica" w:hAnsi="Helvetica" w:cs="Times New Roman"/>
          <w:sz w:val="22"/>
          <w:szCs w:val="22"/>
        </w:rPr>
        <w:t>!</w:t>
      </w:r>
      <w:r w:rsidRPr="004C7CB8">
        <w:rPr>
          <w:rFonts w:ascii="Helvetica" w:hAnsi="Helvetica" w:cs="Times New Roman"/>
          <w:sz w:val="22"/>
          <w:szCs w:val="22"/>
        </w:rPr>
        <w:br/>
        <w:t>Les sportifs également soulignent souvent son importance dans le processus de récupération de la fatigue corporelle et du manque d’énergie.</w:t>
      </w:r>
    </w:p>
    <w:p w:rsidR="004C7CB8" w:rsidRPr="004C7CB8" w:rsidRDefault="004C7CB8" w:rsidP="004C7CB8">
      <w:pPr>
        <w:spacing w:line="270" w:lineRule="atLeast"/>
        <w:textAlignment w:val="baseline"/>
        <w:rPr>
          <w:rFonts w:ascii="Helvetica" w:hAnsi="Helvetica" w:cs="Times New Roman"/>
          <w:sz w:val="22"/>
          <w:szCs w:val="22"/>
        </w:rPr>
      </w:pPr>
      <w:r w:rsidRPr="004C7CB8">
        <w:rPr>
          <w:rFonts w:ascii="Helvetica" w:hAnsi="Helvetica" w:cs="Times New Roman"/>
          <w:sz w:val="22"/>
          <w:szCs w:val="22"/>
        </w:rPr>
        <w:br/>
        <w:t>Encore une fois, il n’y a aucun effet secondaire en buvant l’</w:t>
      </w:r>
      <w:r w:rsidRPr="004C7CB8">
        <w:rPr>
          <w:rFonts w:ascii="inherit" w:hAnsi="inherit" w:cs="Times New Roman"/>
          <w:b/>
          <w:bCs/>
          <w:sz w:val="22"/>
          <w:szCs w:val="22"/>
          <w:bdr w:val="none" w:sz="0" w:space="0" w:color="auto" w:frame="1"/>
        </w:rPr>
        <w:t>eau magnétisée</w:t>
      </w:r>
      <w:r w:rsidRPr="004C7CB8">
        <w:rPr>
          <w:rFonts w:ascii="Helvetica" w:hAnsi="Helvetica" w:cs="Times New Roman"/>
          <w:sz w:val="22"/>
          <w:szCs w:val="22"/>
        </w:rPr>
        <w:t xml:space="preserve">. Le taux de Ph élevé de l’eau magnétisée réduit les excès d’acide, favorise une meilleure digestion et aussi </w:t>
      </w:r>
      <w:proofErr w:type="gramStart"/>
      <w:r w:rsidRPr="004C7CB8">
        <w:rPr>
          <w:rFonts w:ascii="Helvetica" w:hAnsi="Helvetica" w:cs="Times New Roman"/>
          <w:sz w:val="22"/>
          <w:szCs w:val="22"/>
        </w:rPr>
        <w:t>des substances toxique</w:t>
      </w:r>
      <w:proofErr w:type="gramEnd"/>
      <w:r w:rsidRPr="004C7CB8">
        <w:rPr>
          <w:rFonts w:ascii="Helvetica" w:hAnsi="Helvetica" w:cs="Times New Roman"/>
          <w:sz w:val="22"/>
          <w:szCs w:val="22"/>
        </w:rPr>
        <w:t xml:space="preserve"> comme les métaux lourds ne sont plus présents dans notre estomac. Elle permet le drainage interne des fonctions organiques et une meilleure circulation sanguine. Notre peau est davantage hydratée ce qui ralentit le vieillissement prématuré de nos tissus.</w:t>
      </w:r>
      <w:r w:rsidRPr="004C7CB8">
        <w:rPr>
          <w:rFonts w:ascii="Helvetica" w:hAnsi="Helvetica" w:cs="Times New Roman"/>
          <w:sz w:val="22"/>
          <w:szCs w:val="22"/>
        </w:rPr>
        <w:br/>
        <w:t>L’eau magnétisée a un effet </w:t>
      </w:r>
      <w:r w:rsidRPr="004C7CB8">
        <w:rPr>
          <w:rFonts w:ascii="inherit" w:hAnsi="inherit" w:cs="Times New Roman"/>
          <w:b/>
          <w:bCs/>
          <w:sz w:val="22"/>
          <w:szCs w:val="22"/>
          <w:bdr w:val="none" w:sz="0" w:space="0" w:color="auto" w:frame="1"/>
        </w:rPr>
        <w:t>diurétique</w:t>
      </w:r>
      <w:r w:rsidRPr="004C7CB8">
        <w:rPr>
          <w:rFonts w:ascii="Helvetica" w:hAnsi="Helvetica" w:cs="Times New Roman"/>
          <w:sz w:val="22"/>
          <w:szCs w:val="22"/>
        </w:rPr>
        <w:t> en drainant l’organisme et assure une oxygénation du sang tout en favorisant l’hydratation des couches de l’épiderme.</w:t>
      </w:r>
    </w:p>
    <w:p w:rsidR="004C7CB8" w:rsidRPr="004C7CB8" w:rsidRDefault="004C7CB8" w:rsidP="004C7CB8">
      <w:pPr>
        <w:spacing w:line="270" w:lineRule="atLeast"/>
        <w:textAlignment w:val="baseline"/>
        <w:rPr>
          <w:rFonts w:ascii="Helvetica" w:hAnsi="Helvetica" w:cs="Times New Roman"/>
          <w:sz w:val="22"/>
          <w:szCs w:val="22"/>
        </w:rPr>
      </w:pPr>
      <w:r w:rsidRPr="004C7CB8">
        <w:rPr>
          <w:rFonts w:ascii="Helvetica" w:hAnsi="Helvetica" w:cs="Times New Roman"/>
          <w:sz w:val="20"/>
          <w:szCs w:val="20"/>
        </w:rPr>
        <w:br/>
      </w:r>
      <w:r w:rsidRPr="004C7CB8">
        <w:rPr>
          <w:rFonts w:ascii="Helvetica" w:hAnsi="Helvetica" w:cs="Times New Roman"/>
          <w:sz w:val="22"/>
          <w:szCs w:val="22"/>
        </w:rPr>
        <w:t xml:space="preserve">A cette qualité,  certains chercheurs n’hésitent pas à lui attribuer des vertus </w:t>
      </w:r>
      <w:proofErr w:type="spellStart"/>
      <w:r w:rsidRPr="004C7CB8">
        <w:rPr>
          <w:rFonts w:ascii="Helvetica" w:hAnsi="Helvetica" w:cs="Times New Roman"/>
          <w:sz w:val="22"/>
          <w:szCs w:val="22"/>
        </w:rPr>
        <w:t>anti-vieillissement</w:t>
      </w:r>
      <w:proofErr w:type="spellEnd"/>
      <w:r w:rsidRPr="004C7CB8">
        <w:rPr>
          <w:rFonts w:ascii="Helvetica" w:hAnsi="Helvetica" w:cs="Times New Roman"/>
          <w:sz w:val="22"/>
          <w:szCs w:val="22"/>
        </w:rPr>
        <w:t xml:space="preserve"> par </w:t>
      </w:r>
      <w:proofErr w:type="gramStart"/>
      <w:r w:rsidRPr="004C7CB8">
        <w:rPr>
          <w:rFonts w:ascii="Helvetica" w:hAnsi="Helvetica" w:cs="Times New Roman"/>
          <w:sz w:val="22"/>
          <w:szCs w:val="22"/>
        </w:rPr>
        <w:t>son action anti-radicaux</w:t>
      </w:r>
      <w:proofErr w:type="gramEnd"/>
      <w:r w:rsidRPr="004C7CB8">
        <w:rPr>
          <w:rFonts w:ascii="Helvetica" w:hAnsi="Helvetica" w:cs="Times New Roman"/>
          <w:sz w:val="22"/>
          <w:szCs w:val="22"/>
        </w:rPr>
        <w:t xml:space="preserve"> libres. De même pour les plantes, l’eau d’arrosage magnétisée est un véritable élixir de santé favorisant fertilité et croissance. Vous pouvez faire vous-même le test très facilement.</w:t>
      </w:r>
      <w:r w:rsidRPr="004C7CB8">
        <w:rPr>
          <w:rFonts w:ascii="Helvetica" w:hAnsi="Helvetica" w:cs="Times New Roman"/>
          <w:sz w:val="22"/>
          <w:szCs w:val="22"/>
        </w:rPr>
        <w:br/>
        <w:t>L’eau magnétisée véhicule de nouvelles énergies et fait disparaître les calculs rénaux, combat la </w:t>
      </w:r>
      <w:r w:rsidRPr="004C7CB8">
        <w:rPr>
          <w:rFonts w:ascii="inherit" w:hAnsi="inherit" w:cs="Times New Roman"/>
          <w:b/>
          <w:bCs/>
          <w:sz w:val="22"/>
          <w:szCs w:val="22"/>
          <w:bdr w:val="none" w:sz="0" w:space="0" w:color="auto" w:frame="1"/>
        </w:rPr>
        <w:t>constipation</w:t>
      </w:r>
      <w:r w:rsidRPr="004C7CB8">
        <w:rPr>
          <w:rFonts w:ascii="Helvetica" w:hAnsi="Helvetica" w:cs="Times New Roman"/>
          <w:sz w:val="22"/>
          <w:szCs w:val="22"/>
        </w:rPr>
        <w:t>, les insuffisances hépatiques et biliaires, favorise la </w:t>
      </w:r>
      <w:r w:rsidRPr="004C7CB8">
        <w:rPr>
          <w:rFonts w:ascii="inherit" w:hAnsi="inherit" w:cs="Times New Roman"/>
          <w:b/>
          <w:bCs/>
          <w:sz w:val="22"/>
          <w:szCs w:val="22"/>
          <w:bdr w:val="none" w:sz="0" w:space="0" w:color="auto" w:frame="1"/>
        </w:rPr>
        <w:t>perte de poids</w:t>
      </w:r>
      <w:r w:rsidRPr="004C7CB8">
        <w:rPr>
          <w:rFonts w:ascii="Helvetica" w:hAnsi="Helvetica" w:cs="Times New Roman"/>
          <w:sz w:val="22"/>
          <w:szCs w:val="22"/>
        </w:rPr>
        <w:t> et peut  baisse le taux de cholestérol ou de tension.</w:t>
      </w:r>
      <w:r w:rsidRPr="004C7CB8">
        <w:rPr>
          <w:rFonts w:ascii="Helvetica" w:hAnsi="Helvetica" w:cs="Times New Roman"/>
          <w:sz w:val="22"/>
          <w:szCs w:val="22"/>
        </w:rPr>
        <w:br/>
      </w:r>
    </w:p>
    <w:p w:rsidR="004C7CB8" w:rsidRPr="004C7CB8" w:rsidRDefault="004C7CB8" w:rsidP="004C7CB8">
      <w:pPr>
        <w:textAlignment w:val="baseline"/>
        <w:outlineLvl w:val="1"/>
        <w:rPr>
          <w:rFonts w:ascii="Iowan Old Style Roman" w:eastAsia="Times New Roman" w:hAnsi="Iowan Old Style Roman" w:cs="Times New Roman"/>
          <w:color w:val="0F80FF"/>
          <w:sz w:val="36"/>
          <w:szCs w:val="36"/>
        </w:rPr>
      </w:pPr>
      <w:r w:rsidRPr="004C7CB8">
        <w:rPr>
          <w:rFonts w:ascii="Iowan Old Style Roman" w:eastAsia="Times New Roman" w:hAnsi="Iowan Old Style Roman" w:cs="Times New Roman"/>
          <w:color w:val="0F80FF"/>
          <w:sz w:val="36"/>
          <w:szCs w:val="36"/>
          <w:bdr w:val="none" w:sz="0" w:space="0" w:color="auto" w:frame="1"/>
        </w:rPr>
        <w:t>Comment magnétiser l’eau avec des aimants ?</w:t>
      </w:r>
    </w:p>
    <w:p w:rsidR="004C7CB8" w:rsidRPr="004C7CB8" w:rsidRDefault="004C7CB8" w:rsidP="004C7CB8">
      <w:pPr>
        <w:spacing w:line="270" w:lineRule="atLeast"/>
        <w:textAlignment w:val="baseline"/>
        <w:rPr>
          <w:rFonts w:ascii="Helvetica" w:hAnsi="Helvetica" w:cs="Times New Roman"/>
          <w:sz w:val="22"/>
          <w:szCs w:val="22"/>
        </w:rPr>
      </w:pPr>
      <w:r w:rsidRPr="004C7CB8">
        <w:rPr>
          <w:rFonts w:ascii="Helvetica" w:hAnsi="Helvetica" w:cs="Times New Roman"/>
          <w:sz w:val="22"/>
          <w:szCs w:val="22"/>
        </w:rPr>
        <w:t>Toute eau peut être magnétisée y compris l'</w:t>
      </w:r>
      <w:r w:rsidRPr="004C7CB8">
        <w:rPr>
          <w:rFonts w:ascii="inherit" w:hAnsi="inherit" w:cs="Times New Roman"/>
          <w:b/>
          <w:bCs/>
          <w:sz w:val="22"/>
          <w:szCs w:val="22"/>
          <w:bdr w:val="none" w:sz="0" w:space="0" w:color="auto" w:frame="1"/>
        </w:rPr>
        <w:t>eau du robinet</w:t>
      </w:r>
      <w:r w:rsidRPr="004C7CB8">
        <w:rPr>
          <w:rFonts w:ascii="Helvetica" w:hAnsi="Helvetica" w:cs="Times New Roman"/>
          <w:sz w:val="22"/>
          <w:szCs w:val="22"/>
        </w:rPr>
        <w:t>. Le contenant n’a pas d’importance.</w:t>
      </w:r>
      <w:r w:rsidRPr="004C7CB8">
        <w:rPr>
          <w:rFonts w:ascii="Helvetica" w:hAnsi="Helvetica" w:cs="Times New Roman"/>
          <w:sz w:val="22"/>
          <w:szCs w:val="22"/>
        </w:rPr>
        <w:br/>
        <w:t>La durée de la magnétisation est de 20 mn pour une bouteille d 1L 1/2.</w:t>
      </w:r>
      <w:r w:rsidRPr="004C7CB8">
        <w:rPr>
          <w:rFonts w:ascii="Helvetica" w:hAnsi="Helvetica" w:cs="Times New Roman"/>
          <w:sz w:val="22"/>
          <w:szCs w:val="22"/>
        </w:rPr>
        <w:br/>
      </w:r>
    </w:p>
    <w:p w:rsidR="004C7CB8" w:rsidRPr="004C7CB8" w:rsidRDefault="004C7CB8" w:rsidP="004C7CB8">
      <w:pPr>
        <w:spacing w:after="150" w:line="270" w:lineRule="atLeast"/>
        <w:textAlignment w:val="baseline"/>
        <w:rPr>
          <w:rFonts w:ascii="Helvetica" w:hAnsi="Helvetica" w:cs="Times New Roman"/>
          <w:sz w:val="22"/>
          <w:szCs w:val="22"/>
        </w:rPr>
      </w:pPr>
      <w:r w:rsidRPr="004C7CB8">
        <w:rPr>
          <w:rFonts w:ascii="Helvetica" w:hAnsi="Helvetica" w:cs="Times New Roman"/>
          <w:sz w:val="22"/>
          <w:szCs w:val="22"/>
        </w:rPr>
        <w:t xml:space="preserve">L’eau magnétisée conserve ses propriétés 24 heures à température ambiante et 48 heures si elle est placée au réfrigérateur. Les propriétés extrêmement diurétiques de l’eau magnétisée lui confèrent des vertus  lors d’une cure de désintoxication et de drainage, idéale en cas de régime amaigrissant, lors d’une cure de </w:t>
      </w:r>
      <w:proofErr w:type="spellStart"/>
      <w:r w:rsidRPr="004C7CB8">
        <w:rPr>
          <w:rFonts w:ascii="Helvetica" w:hAnsi="Helvetica" w:cs="Times New Roman"/>
          <w:sz w:val="22"/>
          <w:szCs w:val="22"/>
        </w:rPr>
        <w:t>détox</w:t>
      </w:r>
      <w:proofErr w:type="spellEnd"/>
      <w:r w:rsidRPr="004C7CB8">
        <w:rPr>
          <w:rFonts w:ascii="Helvetica" w:hAnsi="Helvetica" w:cs="Times New Roman"/>
          <w:sz w:val="22"/>
          <w:szCs w:val="22"/>
        </w:rPr>
        <w:t xml:space="preserve"> ou après un traitement médicamenteux.</w:t>
      </w:r>
    </w:p>
    <w:p w:rsidR="004C7CB8" w:rsidRDefault="004C7CB8" w:rsidP="004C7CB8">
      <w:pPr>
        <w:spacing w:after="150" w:line="270" w:lineRule="atLeast"/>
        <w:textAlignment w:val="baseline"/>
        <w:rPr>
          <w:rFonts w:ascii="Iowan Old Style Roman" w:hAnsi="Iowan Old Style Roman" w:cs="Times New Roman"/>
          <w:color w:val="0F80FF"/>
          <w:sz w:val="36"/>
          <w:szCs w:val="36"/>
        </w:rPr>
      </w:pPr>
      <w:r w:rsidRPr="004C7CB8">
        <w:rPr>
          <w:rFonts w:ascii="Iowan Old Style Roman" w:hAnsi="Iowan Old Style Roman" w:cs="Times New Roman"/>
          <w:color w:val="0F80FF"/>
          <w:sz w:val="36"/>
          <w:szCs w:val="36"/>
        </w:rPr>
        <w:t>Posologie</w:t>
      </w:r>
    </w:p>
    <w:p w:rsidR="00E31820" w:rsidRPr="004C7CB8" w:rsidRDefault="004C7CB8" w:rsidP="004C7CB8">
      <w:pPr>
        <w:spacing w:after="150" w:line="270" w:lineRule="atLeast"/>
        <w:textAlignment w:val="baseline"/>
        <w:rPr>
          <w:rFonts w:ascii="Helvetica" w:hAnsi="Helvetica" w:cs="Times New Roman"/>
          <w:sz w:val="22"/>
          <w:szCs w:val="22"/>
        </w:rPr>
      </w:pPr>
      <w:r w:rsidRPr="004C7CB8">
        <w:rPr>
          <w:rFonts w:ascii="Helvetica" w:hAnsi="Helvetica" w:cs="Times New Roman"/>
          <w:sz w:val="22"/>
          <w:szCs w:val="22"/>
        </w:rPr>
        <w:t xml:space="preserve">Pendant la première semaine boire 1 puis 2 verres par </w:t>
      </w:r>
      <w:proofErr w:type="gramStart"/>
      <w:r w:rsidRPr="004C7CB8">
        <w:rPr>
          <w:rFonts w:ascii="Helvetica" w:hAnsi="Helvetica" w:cs="Times New Roman"/>
          <w:sz w:val="22"/>
          <w:szCs w:val="22"/>
        </w:rPr>
        <w:t>jour .</w:t>
      </w:r>
      <w:proofErr w:type="gramEnd"/>
      <w:r w:rsidRPr="004C7CB8">
        <w:rPr>
          <w:rFonts w:ascii="Helvetica" w:hAnsi="Helvetica" w:cs="Times New Roman"/>
          <w:sz w:val="22"/>
          <w:szCs w:val="22"/>
        </w:rPr>
        <w:t xml:space="preserve"> Ensuite augmenter progressivement.</w:t>
      </w:r>
      <w:bookmarkStart w:id="0" w:name="_GoBack"/>
      <w:bookmarkEnd w:id="0"/>
    </w:p>
    <w:sectPr w:rsidR="00E31820" w:rsidRPr="004C7CB8" w:rsidSect="004C7CB8">
      <w:pgSz w:w="11900" w:h="16840"/>
      <w:pgMar w:top="397" w:right="794" w:bottom="284" w:left="79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Iowan Old Style Roman">
    <w:panose1 w:val="02040602040506020204"/>
    <w:charset w:val="00"/>
    <w:family w:val="auto"/>
    <w:pitch w:val="variable"/>
    <w:sig w:usb0="A00000EF" w:usb1="400020CB" w:usb2="00000000" w:usb3="00000000" w:csb0="00000093" w:csb1="00000000"/>
  </w:font>
  <w:font w:name="Helvetica">
    <w:panose1 w:val="00000000000000000000"/>
    <w:charset w:val="00"/>
    <w:family w:val="auto"/>
    <w:pitch w:val="variable"/>
    <w:sig w:usb0="E00002FF" w:usb1="5000785B"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CB8"/>
    <w:rsid w:val="00491CF4"/>
    <w:rsid w:val="004C7CB8"/>
    <w:rsid w:val="00E3182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0DFD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4C7CB8"/>
    <w:pPr>
      <w:spacing w:before="100" w:beforeAutospacing="1" w:after="100" w:afterAutospacing="1"/>
      <w:outlineLvl w:val="0"/>
    </w:pPr>
    <w:rPr>
      <w:rFonts w:ascii="Times New Roman" w:hAnsi="Times New Roman"/>
      <w:b/>
      <w:bCs/>
      <w:kern w:val="36"/>
      <w:sz w:val="48"/>
      <w:szCs w:val="48"/>
    </w:rPr>
  </w:style>
  <w:style w:type="paragraph" w:styleId="Titre2">
    <w:name w:val="heading 2"/>
    <w:basedOn w:val="Normal"/>
    <w:link w:val="Titre2Car"/>
    <w:uiPriority w:val="9"/>
    <w:qFormat/>
    <w:rsid w:val="004C7CB8"/>
    <w:pPr>
      <w:spacing w:before="100" w:beforeAutospacing="1" w:after="100" w:afterAutospacing="1"/>
      <w:outlineLvl w:val="1"/>
    </w:pPr>
    <w:rPr>
      <w:rFonts w:ascii="Times New Roman" w:hAnsi="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C7CB8"/>
    <w:rPr>
      <w:rFonts w:ascii="Times New Roman" w:hAnsi="Times New Roman"/>
      <w:b/>
      <w:bCs/>
      <w:kern w:val="36"/>
      <w:sz w:val="48"/>
      <w:szCs w:val="48"/>
    </w:rPr>
  </w:style>
  <w:style w:type="character" w:customStyle="1" w:styleId="Titre2Car">
    <w:name w:val="Titre 2 Car"/>
    <w:basedOn w:val="Policepardfaut"/>
    <w:link w:val="Titre2"/>
    <w:uiPriority w:val="9"/>
    <w:rsid w:val="004C7CB8"/>
    <w:rPr>
      <w:rFonts w:ascii="Times New Roman" w:hAnsi="Times New Roman"/>
      <w:b/>
      <w:bCs/>
      <w:sz w:val="36"/>
      <w:szCs w:val="36"/>
    </w:rPr>
  </w:style>
  <w:style w:type="paragraph" w:styleId="NormalWeb">
    <w:name w:val="Normal (Web)"/>
    <w:basedOn w:val="Normal"/>
    <w:uiPriority w:val="99"/>
    <w:semiHidden/>
    <w:unhideWhenUsed/>
    <w:rsid w:val="004C7CB8"/>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Policepardfaut"/>
    <w:rsid w:val="004C7CB8"/>
  </w:style>
  <w:style w:type="character" w:styleId="lev">
    <w:name w:val="Strong"/>
    <w:basedOn w:val="Policepardfaut"/>
    <w:uiPriority w:val="22"/>
    <w:qFormat/>
    <w:rsid w:val="004C7CB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4C7CB8"/>
    <w:pPr>
      <w:spacing w:before="100" w:beforeAutospacing="1" w:after="100" w:afterAutospacing="1"/>
      <w:outlineLvl w:val="0"/>
    </w:pPr>
    <w:rPr>
      <w:rFonts w:ascii="Times New Roman" w:hAnsi="Times New Roman"/>
      <w:b/>
      <w:bCs/>
      <w:kern w:val="36"/>
      <w:sz w:val="48"/>
      <w:szCs w:val="48"/>
    </w:rPr>
  </w:style>
  <w:style w:type="paragraph" w:styleId="Titre2">
    <w:name w:val="heading 2"/>
    <w:basedOn w:val="Normal"/>
    <w:link w:val="Titre2Car"/>
    <w:uiPriority w:val="9"/>
    <w:qFormat/>
    <w:rsid w:val="004C7CB8"/>
    <w:pPr>
      <w:spacing w:before="100" w:beforeAutospacing="1" w:after="100" w:afterAutospacing="1"/>
      <w:outlineLvl w:val="1"/>
    </w:pPr>
    <w:rPr>
      <w:rFonts w:ascii="Times New Roman" w:hAnsi="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C7CB8"/>
    <w:rPr>
      <w:rFonts w:ascii="Times New Roman" w:hAnsi="Times New Roman"/>
      <w:b/>
      <w:bCs/>
      <w:kern w:val="36"/>
      <w:sz w:val="48"/>
      <w:szCs w:val="48"/>
    </w:rPr>
  </w:style>
  <w:style w:type="character" w:customStyle="1" w:styleId="Titre2Car">
    <w:name w:val="Titre 2 Car"/>
    <w:basedOn w:val="Policepardfaut"/>
    <w:link w:val="Titre2"/>
    <w:uiPriority w:val="9"/>
    <w:rsid w:val="004C7CB8"/>
    <w:rPr>
      <w:rFonts w:ascii="Times New Roman" w:hAnsi="Times New Roman"/>
      <w:b/>
      <w:bCs/>
      <w:sz w:val="36"/>
      <w:szCs w:val="36"/>
    </w:rPr>
  </w:style>
  <w:style w:type="paragraph" w:styleId="NormalWeb">
    <w:name w:val="Normal (Web)"/>
    <w:basedOn w:val="Normal"/>
    <w:uiPriority w:val="99"/>
    <w:semiHidden/>
    <w:unhideWhenUsed/>
    <w:rsid w:val="004C7CB8"/>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Policepardfaut"/>
    <w:rsid w:val="004C7CB8"/>
  </w:style>
  <w:style w:type="character" w:styleId="lev">
    <w:name w:val="Strong"/>
    <w:basedOn w:val="Policepardfaut"/>
    <w:uiPriority w:val="22"/>
    <w:qFormat/>
    <w:rsid w:val="004C7C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259661">
      <w:bodyDiv w:val="1"/>
      <w:marLeft w:val="0"/>
      <w:marRight w:val="0"/>
      <w:marTop w:val="0"/>
      <w:marBottom w:val="0"/>
      <w:divBdr>
        <w:top w:val="none" w:sz="0" w:space="0" w:color="auto"/>
        <w:left w:val="none" w:sz="0" w:space="0" w:color="auto"/>
        <w:bottom w:val="none" w:sz="0" w:space="0" w:color="auto"/>
        <w:right w:val="none" w:sz="0" w:space="0" w:color="auto"/>
      </w:divBdr>
      <w:divsChild>
        <w:div w:id="395251072">
          <w:blockQuote w:val="1"/>
          <w:marLeft w:val="0"/>
          <w:marRight w:val="0"/>
          <w:marTop w:val="0"/>
          <w:marBottom w:val="300"/>
          <w:divBdr>
            <w:top w:val="none" w:sz="0" w:space="8" w:color="auto"/>
            <w:left w:val="single" w:sz="36" w:space="15" w:color="EEEEEE"/>
            <w:bottom w:val="none" w:sz="0" w:space="8" w:color="auto"/>
            <w:right w:val="none" w:sz="0" w:space="15"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525</Words>
  <Characters>2893</Characters>
  <Application>Microsoft Macintosh Word</Application>
  <DocSecurity>0</DocSecurity>
  <Lines>24</Lines>
  <Paragraphs>6</Paragraphs>
  <ScaleCrop>false</ScaleCrop>
  <Company/>
  <LinksUpToDate>false</LinksUpToDate>
  <CharactersWithSpaces>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RIDANT</dc:creator>
  <cp:keywords/>
  <dc:description/>
  <cp:lastModifiedBy>LE RIDANT</cp:lastModifiedBy>
  <cp:revision>1</cp:revision>
  <dcterms:created xsi:type="dcterms:W3CDTF">2018-01-02T11:05:00Z</dcterms:created>
  <dcterms:modified xsi:type="dcterms:W3CDTF">2018-01-02T11:18:00Z</dcterms:modified>
</cp:coreProperties>
</file>