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A2" w:rsidRPr="001C7A6F" w:rsidRDefault="001C7A6F" w:rsidP="009239A2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r w:rsidRPr="001C7A6F">
        <w:rPr>
          <w:rFonts w:ascii="Trebuchet MS" w:eastAsia="Times New Roman" w:hAnsi="Trebuchet MS" w:cs="Times New Roman"/>
          <w:color w:val="333333"/>
          <w:sz w:val="52"/>
          <w:szCs w:val="52"/>
          <w:bdr w:val="none" w:sz="0" w:space="0" w:color="auto" w:frame="1"/>
          <w:shd w:val="clear" w:color="auto" w:fill="FFFFFF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ligatures w14:val="historicalDiscretional"/>
          <w14:stylisticSets>
            <w14:styleSet w14:id="4"/>
          </w14:stylisticSets>
        </w:rPr>
        <w:t>Chaussons</w:t>
      </w:r>
      <w:r w:rsidRPr="001C7A6F">
        <w:rPr>
          <w:rFonts w:ascii="Trebuchet MS" w:eastAsia="Times New Roman" w:hAnsi="Trebuchet MS" w:cs="Times New Roman"/>
          <w:color w:val="333333"/>
          <w:sz w:val="52"/>
          <w:szCs w:val="52"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9239A2" w:rsidRPr="001C7A6F">
        <w:rPr>
          <w:noProof/>
          <w:sz w:val="52"/>
          <w:szCs w:val="52"/>
          <w:lang w:eastAsia="fr-FR"/>
        </w:rPr>
        <w:t xml:space="preserve"> </w:t>
      </w:r>
      <w:r w:rsidR="009239A2" w:rsidRPr="001C7A6F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3019425" y="89535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733550"/>
            <wp:effectExtent l="0" t="0" r="0" b="0"/>
            <wp:wrapSquare wrapText="bothSides"/>
            <wp:docPr id="2" name="Image 2" descr="Chaussons faciles (fille ou garç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ussons faciles (fille ou garçon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9A2" w:rsidRPr="001C7A6F">
        <w:rPr>
          <w:rFonts w:ascii="Tahoma" w:eastAsia="Times New Roman" w:hAnsi="Tahoma" w:cs="Tahoma"/>
          <w:color w:val="333333"/>
          <w:sz w:val="52"/>
          <w:szCs w:val="52"/>
          <w:lang w:eastAsia="fr-FR"/>
        </w:rPr>
        <w:br/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Taille : naissance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Aiguilles : 3.5 et 4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Mailles et techniques utilisées : m. endroit, m. envers, surjet simple, surjet double, augmentation, diminution</w:t>
      </w:r>
    </w:p>
    <w:p w:rsidR="009239A2" w:rsidRPr="009239A2" w:rsidRDefault="009239A2" w:rsidP="0092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</w:r>
      <w:r w:rsidRPr="009239A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fr-FR"/>
        </w:rPr>
        <w:t>Monter 33 mailles sur les aiguilles 3.5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br/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1.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rang endroit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2.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1 m. end. + 1 augm. // 12 m. end. + 1 augm // 7 m. end. + 1 Augm. // 12 m. end + 1 augm // 1 m. end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3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. rang endroit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4.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1 m. end. + 1 augm // 14 m. end + 1 augm // 7 m. end. + 1 augm. // 14 m. end. + 1 augm // 1 m. end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5.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rang endroit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6.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1 m. end. + 1 augm // 16 end. + 1 augm // 7 m. end. + 1 augm // 16 m. end. + 1 augm // 1 m. end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On a 45 mailles à ce stade. On prend les aiguilles n°4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7.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jersey (envers)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8.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jersey (endroit)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9.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jersey (envers)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10.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jersey (endroit)</w:t>
      </w:r>
      <w:bookmarkStart w:id="0" w:name="_GoBack"/>
      <w:bookmarkEnd w:id="0"/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11.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jersey (envers)</w:t>
      </w:r>
    </w:p>
    <w:p w:rsidR="009239A2" w:rsidRPr="009239A2" w:rsidRDefault="00244855" w:rsidP="00244855">
      <w:pPr>
        <w:shd w:val="clear" w:color="auto" w:fill="FFFFFF"/>
        <w:tabs>
          <w:tab w:val="left" w:pos="2580"/>
        </w:tabs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82550</wp:posOffset>
                </wp:positionV>
                <wp:extent cx="171450" cy="381000"/>
                <wp:effectExtent l="0" t="0" r="38100" b="1905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810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0A0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94.15pt;margin-top:6.5pt;width:13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" adj="810" strokecolor="black [3213]" strokeweight=".5pt">
                <v:stroke joinstyle="miter"/>
              </v:shape>
            </w:pict>
          </mc:Fallback>
        </mc:AlternateContent>
      </w:r>
      <w:r w:rsidR="009239A2"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12</w:t>
      </w:r>
      <w:r w:rsidR="009239A2"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. jersey (endroit)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ab/>
      </w:r>
      <w:r w:rsidRPr="00244855">
        <w:rPr>
          <w:rFonts w:ascii="Tahoma" w:eastAsia="Times New Roman" w:hAnsi="Tahoma" w:cs="Tahoma"/>
          <w:color w:val="333333"/>
          <w:sz w:val="20"/>
          <w:szCs w:val="20"/>
          <w:u w:val="single"/>
          <w:lang w:eastAsia="fr-FR"/>
        </w:rPr>
        <w:t>pas indispensables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13.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jersey (envers)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14.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17 m. end. // surjet double</w:t>
      </w:r>
      <w:r w:rsidR="005E6334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*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// 5 m. end. // 3 m. ensemble // 17m. end.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15.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rang envers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16.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1 m. end. // 2 m. ensemble // 14m. end. // 1 surjet double // 1 m. end. // 3 m. ensemble // 14 m. end. // 1 surjet simple</w:t>
      </w:r>
      <w:r w:rsidR="005E6334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**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// 1 m. end.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On a 35 mailles. on reprends les aiguilles n°3.5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17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. rang endroit</w:t>
      </w:r>
    </w:p>
    <w:p w:rsidR="009239A2" w:rsidRPr="009239A2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fr-FR"/>
        </w:rPr>
        <w:t>18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. 3m. end. // 2 m. ensemble // (continuer cela jusqu'à la fin du rang)</w:t>
      </w:r>
    </w:p>
    <w:p w:rsidR="00244855" w:rsidRDefault="009239A2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Rabattre les mailles pour terminer le </w:t>
      </w:r>
      <w:r w:rsidRPr="005E6334">
        <w:rPr>
          <w:rFonts w:ascii="Tahoma" w:eastAsia="Times New Roman" w:hAnsi="Tahoma" w:cs="Tahoma"/>
          <w:b/>
          <w:color w:val="333333"/>
          <w:sz w:val="20"/>
          <w:szCs w:val="20"/>
          <w:lang w:eastAsia="fr-FR"/>
        </w:rPr>
        <w:t>chausson garçon</w:t>
      </w: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 </w:t>
      </w:r>
    </w:p>
    <w:p w:rsidR="00244855" w:rsidRDefault="00244855" w:rsidP="009239A2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5E6334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fr-FR"/>
        </w:rPr>
        <w:t>Chausson fille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 : </w:t>
      </w:r>
    </w:p>
    <w:p w:rsidR="00244855" w:rsidRDefault="00244855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Rabattre les 20 mailles du milieu. Faire  un coté à la fois pour l’instant. Continuer sur les 4 mailles de gauche.</w:t>
      </w:r>
    </w:p>
    <w:p w:rsidR="00244855" w:rsidRDefault="00244855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Tricoter 1 rang à l’endroit</w:t>
      </w:r>
    </w:p>
    <w:p w:rsidR="00244855" w:rsidRDefault="00244855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lastRenderedPageBreak/>
        <w:t>Ajouter 20 mailles</w:t>
      </w:r>
    </w:p>
    <w:p w:rsidR="00244855" w:rsidRDefault="00244855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Tricoter 1 rang comme suit : 2 m endroit, 1 jeté, 2 m ensemble end, à l’endroit jusqu’à la fin du rang</w:t>
      </w:r>
    </w:p>
    <w:p w:rsidR="00244855" w:rsidRDefault="00244855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Tricoter 1 rang à l’endroit</w:t>
      </w:r>
    </w:p>
    <w:p w:rsidR="00244855" w:rsidRDefault="00244855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Rabattre les mailles</w:t>
      </w:r>
    </w:p>
    <w:p w:rsidR="00244855" w:rsidRDefault="00244855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Reprendre les 4 mailles de droite laissées en attente </w:t>
      </w:r>
    </w:p>
    <w:p w:rsidR="00244855" w:rsidRDefault="00244855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Tricoter 3 rangs à l’endroit</w:t>
      </w:r>
    </w:p>
    <w:p w:rsidR="00244855" w:rsidRDefault="00244855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Rabattre toutes les mailles</w:t>
      </w:r>
    </w:p>
    <w:p w:rsidR="00244855" w:rsidRDefault="00244855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Faire le contraire pour l’autre chausson.</w:t>
      </w:r>
    </w:p>
    <w:p w:rsidR="005E6334" w:rsidRDefault="005E6334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</w:p>
    <w:p w:rsidR="005E6334" w:rsidRPr="005E6334" w:rsidRDefault="005E6334" w:rsidP="005E6334">
      <w:pPr>
        <w:pStyle w:val="Paragraphedeliste"/>
        <w:shd w:val="clear" w:color="auto" w:fill="FFFFFF"/>
        <w:spacing w:after="0" w:line="36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fr-FR"/>
        </w:rPr>
        <w:t>*</w:t>
      </w:r>
      <w:r w:rsidRPr="005E6334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fr-FR"/>
        </w:rPr>
        <w:t>Surjet double</w:t>
      </w:r>
      <w:r w:rsidRPr="005E6334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 xml:space="preserve"> : </w:t>
      </w:r>
    </w:p>
    <w:p w:rsidR="005E6334" w:rsidRDefault="005E6334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Glisser 1 maille en piquant l’aiguille droite comme pour la tricoter à l’envers.</w:t>
      </w:r>
    </w:p>
    <w:p w:rsidR="005E6334" w:rsidRDefault="005E6334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Tricoter les 2 mailles suivantes ensemble à l’endroit</w:t>
      </w:r>
    </w:p>
    <w:p w:rsidR="005E6334" w:rsidRDefault="005E6334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De l’aiguille gauche, prendre la maille glissée sur l’aiguille droite et la passer par-dessus les 2 mailles tricotées ensemble (dernière maille de l’aiguille droite).</w:t>
      </w:r>
    </w:p>
    <w:p w:rsidR="005E6334" w:rsidRDefault="005E6334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</w:p>
    <w:p w:rsidR="005E6334" w:rsidRDefault="005E6334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fr-FR"/>
        </w:rPr>
        <w:t xml:space="preserve">** </w:t>
      </w:r>
      <w:r w:rsidRPr="005E6334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fr-FR"/>
        </w:rPr>
        <w:t>Surjet simple</w:t>
      </w: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:</w:t>
      </w:r>
    </w:p>
    <w:p w:rsidR="005E6334" w:rsidRDefault="005E6334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Glisser 1 maille en piquant l’aiguille droite comme pour la tricoter à l’envers</w:t>
      </w:r>
    </w:p>
    <w:p w:rsidR="005E6334" w:rsidRDefault="005E6334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Tricoter la maille suivante à l’endroit</w:t>
      </w:r>
    </w:p>
    <w:p w:rsidR="005E6334" w:rsidRDefault="005E6334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De l’aiguille gauche, prendre la maille glissée sur l’aiguille droite et la passer par-dessus la maille à l’endroit (dernière maille de l’aiguille droite)</w:t>
      </w:r>
    </w:p>
    <w:p w:rsidR="00244855" w:rsidRDefault="00244855" w:rsidP="0024485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</w:p>
    <w:p w:rsidR="009239A2" w:rsidRPr="009239A2" w:rsidRDefault="009239A2" w:rsidP="00244855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fr-FR"/>
        </w:rPr>
      </w:pPr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Merci </w:t>
      </w:r>
      <w:hyperlink r:id="rId8" w:tgtFrame="_blank" w:history="1">
        <w:r w:rsidRPr="009239A2">
          <w:rPr>
            <w:rFonts w:ascii="inherit" w:eastAsia="Times New Roman" w:hAnsi="inherit" w:cs="Tahoma"/>
            <w:color w:val="C83746"/>
            <w:sz w:val="20"/>
            <w:szCs w:val="20"/>
            <w:bdr w:val="none" w:sz="0" w:space="0" w:color="auto" w:frame="1"/>
            <w:lang w:eastAsia="fr-FR"/>
          </w:rPr>
          <w:t>millemailles</w:t>
        </w:r>
      </w:hyperlink>
      <w:r w:rsidRPr="009239A2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 !</w:t>
      </w:r>
    </w:p>
    <w:p w:rsidR="00D8753B" w:rsidRDefault="00D8753B"/>
    <w:sectPr w:rsidR="00D875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34" w:rsidRDefault="005E6334" w:rsidP="005E6334">
      <w:pPr>
        <w:spacing w:after="0" w:line="240" w:lineRule="auto"/>
      </w:pPr>
      <w:r>
        <w:separator/>
      </w:r>
    </w:p>
  </w:endnote>
  <w:endnote w:type="continuationSeparator" w:id="0">
    <w:p w:rsidR="005E6334" w:rsidRDefault="005E6334" w:rsidP="005E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34" w:rsidRDefault="005E6334" w:rsidP="005E6334">
      <w:pPr>
        <w:spacing w:after="0" w:line="240" w:lineRule="auto"/>
      </w:pPr>
      <w:r>
        <w:separator/>
      </w:r>
    </w:p>
  </w:footnote>
  <w:footnote w:type="continuationSeparator" w:id="0">
    <w:p w:rsidR="005E6334" w:rsidRDefault="005E6334" w:rsidP="005E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342418"/>
      <w:docPartObj>
        <w:docPartGallery w:val="Page Numbers (Top of Page)"/>
        <w:docPartUnique/>
      </w:docPartObj>
    </w:sdtPr>
    <w:sdtContent>
      <w:p w:rsidR="005E6334" w:rsidRDefault="005E633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58">
          <w:rPr>
            <w:noProof/>
          </w:rPr>
          <w:t>1</w:t>
        </w:r>
        <w:r>
          <w:fldChar w:fldCharType="end"/>
        </w:r>
      </w:p>
    </w:sdtContent>
  </w:sdt>
  <w:p w:rsidR="005E6334" w:rsidRDefault="005E63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526"/>
    <w:multiLevelType w:val="hybridMultilevel"/>
    <w:tmpl w:val="055E3C04"/>
    <w:lvl w:ilvl="0" w:tplc="19C6167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A2"/>
    <w:rsid w:val="001C7A6F"/>
    <w:rsid w:val="00224458"/>
    <w:rsid w:val="00244855"/>
    <w:rsid w:val="005E6334"/>
    <w:rsid w:val="009239A2"/>
    <w:rsid w:val="00B64591"/>
    <w:rsid w:val="00BC634F"/>
    <w:rsid w:val="00D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CF93-896A-43A1-A2EB-8A9BFBE3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A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E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6334"/>
  </w:style>
  <w:style w:type="paragraph" w:styleId="Pieddepage">
    <w:name w:val="footer"/>
    <w:basedOn w:val="Normal"/>
    <w:link w:val="PieddepageCar"/>
    <w:uiPriority w:val="99"/>
    <w:unhideWhenUsed/>
    <w:rsid w:val="005E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6334"/>
  </w:style>
  <w:style w:type="paragraph" w:styleId="Paragraphedeliste">
    <w:name w:val="List Paragraph"/>
    <w:basedOn w:val="Normal"/>
    <w:uiPriority w:val="34"/>
    <w:qFormat/>
    <w:rsid w:val="005E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Y8MqQcMcUI&amp;list=UUskaiVNnKf7amRb5OI5op_w&amp;index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desbief</dc:creator>
  <cp:keywords/>
  <dc:description/>
  <cp:lastModifiedBy>daniele desbief</cp:lastModifiedBy>
  <cp:revision>4</cp:revision>
  <cp:lastPrinted>2015-04-27T09:36:00Z</cp:lastPrinted>
  <dcterms:created xsi:type="dcterms:W3CDTF">2015-04-27T09:11:00Z</dcterms:created>
  <dcterms:modified xsi:type="dcterms:W3CDTF">2015-04-27T12:40:00Z</dcterms:modified>
</cp:coreProperties>
</file>