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CDCB7" w14:textId="2F8A577D" w:rsidR="003F7A2A" w:rsidRDefault="003F7A2A" w:rsidP="00955671">
      <w:pPr>
        <w:pBdr>
          <w:bottom w:val="single" w:sz="4" w:space="1" w:color="auto"/>
        </w:pBdr>
        <w:jc w:val="center"/>
        <w:rPr>
          <w:b/>
          <w:sz w:val="32"/>
          <w:szCs w:val="32"/>
        </w:rPr>
      </w:pPr>
      <w:r>
        <w:rPr>
          <w:b/>
          <w:sz w:val="32"/>
          <w:szCs w:val="32"/>
        </w:rPr>
        <w:t>PROGRAMME ET TARIFS</w:t>
      </w:r>
    </w:p>
    <w:p w14:paraId="14CC2EBA" w14:textId="77777777" w:rsidR="003F7A2A" w:rsidRPr="00FA62E7" w:rsidRDefault="003F7A2A" w:rsidP="00955671">
      <w:pPr>
        <w:jc w:val="center"/>
        <w:rPr>
          <w:b/>
          <w:sz w:val="18"/>
          <w:szCs w:val="18"/>
        </w:rPr>
      </w:pPr>
    </w:p>
    <w:p w14:paraId="154A542F" w14:textId="77777777" w:rsidR="00955671" w:rsidRDefault="00955671" w:rsidP="00955671">
      <w:pPr>
        <w:shd w:val="clear" w:color="auto" w:fill="B8CCE4" w:themeFill="accent1" w:themeFillTint="66"/>
        <w:jc w:val="center"/>
        <w:rPr>
          <w:b/>
          <w:sz w:val="32"/>
          <w:szCs w:val="32"/>
        </w:rPr>
      </w:pPr>
      <w:r>
        <w:rPr>
          <w:b/>
          <w:sz w:val="32"/>
          <w:szCs w:val="32"/>
        </w:rPr>
        <w:t>MARC AUBURN</w:t>
      </w:r>
    </w:p>
    <w:p w14:paraId="5F35DF42" w14:textId="22312C75" w:rsidR="00851F2D" w:rsidRPr="003F7A2A" w:rsidRDefault="00851F2D" w:rsidP="00955671">
      <w:pPr>
        <w:shd w:val="clear" w:color="auto" w:fill="B8CCE4" w:themeFill="accent1" w:themeFillTint="66"/>
        <w:jc w:val="center"/>
        <w:rPr>
          <w:b/>
          <w:sz w:val="32"/>
          <w:szCs w:val="32"/>
        </w:rPr>
      </w:pPr>
      <w:r w:rsidRPr="003F7A2A">
        <w:rPr>
          <w:b/>
          <w:sz w:val="32"/>
          <w:szCs w:val="32"/>
        </w:rPr>
        <w:t>LUMIERE</w:t>
      </w:r>
      <w:r w:rsidR="00FA62E7">
        <w:rPr>
          <w:b/>
          <w:sz w:val="32"/>
          <w:szCs w:val="32"/>
        </w:rPr>
        <w:t>S</w:t>
      </w:r>
      <w:r w:rsidRPr="003F7A2A">
        <w:rPr>
          <w:b/>
          <w:sz w:val="32"/>
          <w:szCs w:val="32"/>
        </w:rPr>
        <w:t xml:space="preserve"> LUCIA ET PANDORASTAR-</w:t>
      </w:r>
    </w:p>
    <w:p w14:paraId="30C2D473" w14:textId="6835E2DF" w:rsidR="00090E67" w:rsidRPr="003F7A2A" w:rsidRDefault="00851F2D" w:rsidP="00955671">
      <w:pPr>
        <w:shd w:val="clear" w:color="auto" w:fill="B8CCE4" w:themeFill="accent1" w:themeFillTint="66"/>
        <w:jc w:val="center"/>
        <w:rPr>
          <w:b/>
          <w:sz w:val="32"/>
          <w:szCs w:val="32"/>
        </w:rPr>
      </w:pPr>
      <w:r w:rsidRPr="003F7A2A">
        <w:rPr>
          <w:b/>
          <w:sz w:val="32"/>
          <w:szCs w:val="32"/>
        </w:rPr>
        <w:t>STAGE</w:t>
      </w:r>
      <w:r w:rsidR="00955671">
        <w:rPr>
          <w:b/>
          <w:sz w:val="32"/>
          <w:szCs w:val="32"/>
        </w:rPr>
        <w:t>S</w:t>
      </w:r>
      <w:r w:rsidRPr="003F7A2A">
        <w:rPr>
          <w:b/>
          <w:sz w:val="32"/>
          <w:szCs w:val="32"/>
        </w:rPr>
        <w:t xml:space="preserve"> EMERGENCE</w:t>
      </w:r>
      <w:r w:rsidR="00955671">
        <w:rPr>
          <w:b/>
          <w:sz w:val="32"/>
          <w:szCs w:val="32"/>
        </w:rPr>
        <w:t>S</w:t>
      </w:r>
      <w:r w:rsidRPr="003F7A2A">
        <w:rPr>
          <w:b/>
          <w:sz w:val="32"/>
          <w:szCs w:val="32"/>
        </w:rPr>
        <w:t xml:space="preserve"> DAYS</w:t>
      </w:r>
    </w:p>
    <w:p w14:paraId="7551DD73" w14:textId="77777777" w:rsidR="00E15B66" w:rsidRDefault="00E15B66" w:rsidP="00955671"/>
    <w:p w14:paraId="251BFE51" w14:textId="1C0C6FFF" w:rsidR="00955671" w:rsidRPr="00955671" w:rsidRDefault="00955671" w:rsidP="00955671">
      <w:pPr>
        <w:jc w:val="center"/>
        <w:rPr>
          <w:b/>
        </w:rPr>
      </w:pPr>
      <w:r w:rsidRPr="00955671">
        <w:rPr>
          <w:b/>
        </w:rPr>
        <w:t xml:space="preserve">Lieu : </w:t>
      </w:r>
      <w:r w:rsidR="009025DA">
        <w:rPr>
          <w:b/>
        </w:rPr>
        <w:t xml:space="preserve"> 39 rue Edouard </w:t>
      </w:r>
      <w:proofErr w:type="spellStart"/>
      <w:r w:rsidR="009025DA">
        <w:rPr>
          <w:b/>
        </w:rPr>
        <w:t>Pentecost</w:t>
      </w:r>
      <w:proofErr w:type="spellEnd"/>
      <w:r w:rsidR="009025DA">
        <w:rPr>
          <w:b/>
        </w:rPr>
        <w:t xml:space="preserve">  Domaine </w:t>
      </w:r>
      <w:proofErr w:type="spellStart"/>
      <w:r w:rsidR="009025DA">
        <w:rPr>
          <w:b/>
        </w:rPr>
        <w:t>Tuband</w:t>
      </w:r>
      <w:proofErr w:type="spellEnd"/>
      <w:r w:rsidR="009025DA">
        <w:rPr>
          <w:b/>
        </w:rPr>
        <w:t xml:space="preserve"> </w:t>
      </w:r>
      <w:r w:rsidR="00FA62E7">
        <w:rPr>
          <w:b/>
        </w:rPr>
        <w:t xml:space="preserve">- </w:t>
      </w:r>
      <w:r w:rsidR="00526881">
        <w:rPr>
          <w:b/>
        </w:rPr>
        <w:t>Tél : 76.66 .16</w:t>
      </w:r>
    </w:p>
    <w:p w14:paraId="1969A59E" w14:textId="77777777" w:rsidR="00955671" w:rsidRPr="001449A1" w:rsidRDefault="00955671" w:rsidP="00955671"/>
    <w:p w14:paraId="2CEEE319" w14:textId="38360A1C" w:rsidR="00E15B66" w:rsidRDefault="00FA62E7" w:rsidP="00955671">
      <w:pPr>
        <w:jc w:val="center"/>
        <w:rPr>
          <w:b/>
          <w:sz w:val="32"/>
          <w:szCs w:val="32"/>
        </w:rPr>
      </w:pPr>
      <w:r>
        <w:rPr>
          <w:b/>
          <w:sz w:val="32"/>
          <w:szCs w:val="32"/>
        </w:rPr>
        <w:t xml:space="preserve">Lumières Lucia et </w:t>
      </w:r>
      <w:proofErr w:type="spellStart"/>
      <w:r>
        <w:rPr>
          <w:b/>
          <w:sz w:val="32"/>
          <w:szCs w:val="32"/>
        </w:rPr>
        <w:t>P</w:t>
      </w:r>
      <w:r w:rsidR="00E15B66" w:rsidRPr="003F7A2A">
        <w:rPr>
          <w:b/>
          <w:sz w:val="32"/>
          <w:szCs w:val="32"/>
        </w:rPr>
        <w:t>andorastar</w:t>
      </w:r>
      <w:proofErr w:type="spellEnd"/>
    </w:p>
    <w:p w14:paraId="0A998B1A" w14:textId="77777777" w:rsidR="009025DA" w:rsidRPr="003F7A2A" w:rsidRDefault="009025DA" w:rsidP="00955671">
      <w:pPr>
        <w:jc w:val="center"/>
        <w:rPr>
          <w:b/>
          <w:sz w:val="32"/>
          <w:szCs w:val="32"/>
        </w:rPr>
      </w:pPr>
    </w:p>
    <w:p w14:paraId="7339C539" w14:textId="3D585207" w:rsidR="00955671" w:rsidRDefault="009025DA" w:rsidP="00955671">
      <w:r w:rsidRPr="009025DA">
        <w:t>Les séances auront lieu</w:t>
      </w:r>
      <w:r>
        <w:t xml:space="preserve"> du </w:t>
      </w:r>
      <w:r w:rsidR="00C028EC">
        <w:t>19 au 23 décembre et du 26 au 30 décembre de 14H à 18H </w:t>
      </w:r>
    </w:p>
    <w:p w14:paraId="795C3301" w14:textId="77777777" w:rsidR="009025DA" w:rsidRDefault="009025DA" w:rsidP="00955671"/>
    <w:p w14:paraId="4BFCD563" w14:textId="63872177" w:rsidR="009025DA" w:rsidRDefault="009025DA" w:rsidP="009025DA">
      <w:r>
        <w:t>1 séance :</w:t>
      </w:r>
      <w:r w:rsidRPr="00943058">
        <w:t xml:space="preserve"> 8</w:t>
      </w:r>
      <w:r>
        <w:t>.400 F (Règlement en espèces)</w:t>
      </w:r>
    </w:p>
    <w:p w14:paraId="611DB6DB" w14:textId="521BAC12" w:rsidR="009025DA" w:rsidRPr="009025DA" w:rsidRDefault="009025DA" w:rsidP="009025DA">
      <w:r>
        <w:t>3 séances : 21.000 F (Règlement en espèces)</w:t>
      </w:r>
    </w:p>
    <w:p w14:paraId="4CC51D0E" w14:textId="77777777" w:rsidR="009025DA" w:rsidRDefault="009025DA" w:rsidP="00955671"/>
    <w:p w14:paraId="7ED7CBC6" w14:textId="77777777" w:rsidR="00E15B66" w:rsidRDefault="00E15B66" w:rsidP="00955671"/>
    <w:p w14:paraId="0BE72BE3" w14:textId="09418F9C" w:rsidR="00FA62E7" w:rsidRDefault="003F7A2A" w:rsidP="00FA62E7">
      <w:pPr>
        <w:jc w:val="center"/>
        <w:rPr>
          <w:b/>
          <w:sz w:val="32"/>
          <w:szCs w:val="32"/>
        </w:rPr>
      </w:pPr>
      <w:r>
        <w:rPr>
          <w:b/>
          <w:sz w:val="32"/>
          <w:szCs w:val="32"/>
        </w:rPr>
        <w:t xml:space="preserve">Stages Emergences </w:t>
      </w:r>
      <w:proofErr w:type="spellStart"/>
      <w:r>
        <w:rPr>
          <w:b/>
          <w:sz w:val="32"/>
          <w:szCs w:val="32"/>
        </w:rPr>
        <w:t>Days</w:t>
      </w:r>
      <w:proofErr w:type="spellEnd"/>
    </w:p>
    <w:p w14:paraId="661E3919" w14:textId="77777777" w:rsidR="00C028EC" w:rsidRPr="00C028EC" w:rsidRDefault="00C028EC" w:rsidP="00C028EC">
      <w:pPr>
        <w:jc w:val="center"/>
        <w:rPr>
          <w:b/>
          <w:color w:val="1F497D" w:themeColor="text2"/>
          <w:sz w:val="32"/>
          <w:szCs w:val="32"/>
        </w:rPr>
      </w:pPr>
    </w:p>
    <w:p w14:paraId="5F9BFC03" w14:textId="77777777" w:rsidR="00C028EC" w:rsidRPr="00C028EC" w:rsidRDefault="00C028EC" w:rsidP="00C028EC">
      <w:pPr>
        <w:jc w:val="center"/>
        <w:rPr>
          <w:color w:val="1F497D" w:themeColor="text2"/>
        </w:rPr>
      </w:pPr>
      <w:r w:rsidRPr="00C028EC">
        <w:rPr>
          <w:color w:val="1F497D" w:themeColor="text2"/>
        </w:rPr>
        <w:t xml:space="preserve">Il est conseillé de faire une séance ou plus avant le stage Emergences </w:t>
      </w:r>
      <w:proofErr w:type="spellStart"/>
      <w:r w:rsidRPr="00C028EC">
        <w:rPr>
          <w:color w:val="1F497D" w:themeColor="text2"/>
        </w:rPr>
        <w:t>Days</w:t>
      </w:r>
      <w:proofErr w:type="spellEnd"/>
      <w:r w:rsidRPr="00C028EC">
        <w:rPr>
          <w:color w:val="1F497D" w:themeColor="text2"/>
        </w:rPr>
        <w:t>.</w:t>
      </w:r>
    </w:p>
    <w:p w14:paraId="2737757F" w14:textId="4750140E" w:rsidR="00F02783" w:rsidRDefault="00F02783" w:rsidP="00955671">
      <w:pPr>
        <w:rPr>
          <w:sz w:val="32"/>
          <w:szCs w:val="32"/>
        </w:rPr>
      </w:pPr>
    </w:p>
    <w:tbl>
      <w:tblPr>
        <w:tblStyle w:val="Grille"/>
        <w:tblW w:w="0" w:type="auto"/>
        <w:jc w:val="center"/>
        <w:tblLook w:val="04A0" w:firstRow="1" w:lastRow="0" w:firstColumn="1" w:lastColumn="0" w:noHBand="0" w:noVBand="1"/>
      </w:tblPr>
      <w:tblGrid>
        <w:gridCol w:w="1458"/>
        <w:gridCol w:w="3895"/>
        <w:gridCol w:w="1352"/>
      </w:tblGrid>
      <w:tr w:rsidR="00F02783" w:rsidRPr="00F02783" w14:paraId="7BC6DB71" w14:textId="77777777" w:rsidTr="00955671">
        <w:trPr>
          <w:jc w:val="center"/>
        </w:trPr>
        <w:tc>
          <w:tcPr>
            <w:tcW w:w="1458" w:type="dxa"/>
          </w:tcPr>
          <w:p w14:paraId="45D5ADE8" w14:textId="335A0EA6" w:rsidR="00F02783" w:rsidRPr="00F02783" w:rsidRDefault="00526881" w:rsidP="00955671">
            <w:pPr>
              <w:jc w:val="center"/>
              <w:rPr>
                <w:b/>
              </w:rPr>
            </w:pPr>
            <w:r>
              <w:rPr>
                <w:b/>
              </w:rPr>
              <w:t>2</w:t>
            </w:r>
            <w:r w:rsidR="00EC7317">
              <w:rPr>
                <w:b/>
              </w:rPr>
              <w:t xml:space="preserve"> </w:t>
            </w:r>
            <w:r w:rsidR="00F02783">
              <w:rPr>
                <w:b/>
              </w:rPr>
              <w:t>J</w:t>
            </w:r>
            <w:r w:rsidR="00F02783" w:rsidRPr="00F02783">
              <w:rPr>
                <w:b/>
              </w:rPr>
              <w:t>ours</w:t>
            </w:r>
          </w:p>
        </w:tc>
        <w:tc>
          <w:tcPr>
            <w:tcW w:w="3895" w:type="dxa"/>
          </w:tcPr>
          <w:p w14:paraId="34AE8909" w14:textId="610F9D6A" w:rsidR="00F02783" w:rsidRPr="00F02783" w:rsidRDefault="00F02783" w:rsidP="00955671">
            <w:pPr>
              <w:jc w:val="center"/>
              <w:rPr>
                <w:b/>
              </w:rPr>
            </w:pPr>
            <w:r>
              <w:rPr>
                <w:b/>
              </w:rPr>
              <w:t xml:space="preserve">samedi </w:t>
            </w:r>
            <w:r w:rsidR="00C028EC">
              <w:rPr>
                <w:b/>
              </w:rPr>
              <w:t>17</w:t>
            </w:r>
            <w:r w:rsidR="00526881">
              <w:rPr>
                <w:b/>
              </w:rPr>
              <w:t xml:space="preserve"> et dimanche 18</w:t>
            </w:r>
            <w:r w:rsidR="00C028EC">
              <w:rPr>
                <w:b/>
              </w:rPr>
              <w:t xml:space="preserve"> </w:t>
            </w:r>
            <w:r w:rsidR="00D460D9">
              <w:rPr>
                <w:b/>
              </w:rPr>
              <w:t>décembre</w:t>
            </w:r>
          </w:p>
        </w:tc>
        <w:tc>
          <w:tcPr>
            <w:tcW w:w="1352" w:type="dxa"/>
            <w:tcBorders>
              <w:bottom w:val="single" w:sz="4" w:space="0" w:color="auto"/>
            </w:tcBorders>
          </w:tcPr>
          <w:p w14:paraId="1AA8A379" w14:textId="77777777" w:rsidR="00EC7317" w:rsidRDefault="00EC7317" w:rsidP="00955671">
            <w:pPr>
              <w:jc w:val="center"/>
              <w:rPr>
                <w:b/>
                <w:color w:val="31849B" w:themeColor="accent5" w:themeShade="BF"/>
              </w:rPr>
            </w:pPr>
            <w:r>
              <w:rPr>
                <w:b/>
                <w:color w:val="31849B" w:themeColor="accent5" w:themeShade="BF"/>
              </w:rPr>
              <w:t>PLACES</w:t>
            </w:r>
          </w:p>
          <w:p w14:paraId="677E8525" w14:textId="44DD66FF" w:rsidR="00F02783" w:rsidRPr="00955671" w:rsidRDefault="00EC7317" w:rsidP="00955671">
            <w:pPr>
              <w:jc w:val="center"/>
              <w:rPr>
                <w:b/>
                <w:color w:val="31849B" w:themeColor="accent5" w:themeShade="BF"/>
              </w:rPr>
            </w:pPr>
            <w:r>
              <w:rPr>
                <w:b/>
                <w:color w:val="31849B" w:themeColor="accent5" w:themeShade="BF"/>
              </w:rPr>
              <w:t xml:space="preserve"> </w:t>
            </w:r>
            <w:r w:rsidR="00F02783" w:rsidRPr="00955671">
              <w:rPr>
                <w:b/>
                <w:color w:val="31849B" w:themeColor="accent5" w:themeShade="BF"/>
              </w:rPr>
              <w:t>DISPO</w:t>
            </w:r>
            <w:r>
              <w:rPr>
                <w:b/>
                <w:color w:val="31849B" w:themeColor="accent5" w:themeShade="BF"/>
              </w:rPr>
              <w:t>S</w:t>
            </w:r>
          </w:p>
        </w:tc>
      </w:tr>
      <w:tr w:rsidR="00F02783" w:rsidRPr="001449A1" w14:paraId="00620E2C" w14:textId="77777777" w:rsidTr="00955671">
        <w:trPr>
          <w:jc w:val="center"/>
        </w:trPr>
        <w:tc>
          <w:tcPr>
            <w:tcW w:w="1458" w:type="dxa"/>
          </w:tcPr>
          <w:p w14:paraId="16DD79AF" w14:textId="52942BFA" w:rsidR="00F02783" w:rsidRPr="001449A1" w:rsidRDefault="00F02783" w:rsidP="00955671">
            <w:r w:rsidRPr="001449A1">
              <w:t>ARRIVEE</w:t>
            </w:r>
          </w:p>
        </w:tc>
        <w:tc>
          <w:tcPr>
            <w:tcW w:w="3895" w:type="dxa"/>
            <w:tcBorders>
              <w:right w:val="single" w:sz="4" w:space="0" w:color="auto"/>
            </w:tcBorders>
          </w:tcPr>
          <w:p w14:paraId="75EF4A66" w14:textId="79E4FC26" w:rsidR="00F02783" w:rsidRPr="001449A1" w:rsidRDefault="00F02783" w:rsidP="00955671">
            <w:pPr>
              <w:jc w:val="center"/>
            </w:pPr>
            <w:r>
              <w:t>8h30</w:t>
            </w:r>
          </w:p>
        </w:tc>
        <w:tc>
          <w:tcPr>
            <w:tcW w:w="1352" w:type="dxa"/>
            <w:tcBorders>
              <w:top w:val="single" w:sz="4" w:space="0" w:color="auto"/>
              <w:left w:val="single" w:sz="4" w:space="0" w:color="auto"/>
              <w:bottom w:val="nil"/>
              <w:right w:val="single" w:sz="4" w:space="0" w:color="auto"/>
            </w:tcBorders>
          </w:tcPr>
          <w:p w14:paraId="4F335C20" w14:textId="77777777" w:rsidR="00F02783" w:rsidRPr="00955671" w:rsidRDefault="00F02783" w:rsidP="00955671">
            <w:pPr>
              <w:jc w:val="center"/>
              <w:rPr>
                <w:b/>
                <w:color w:val="31849B" w:themeColor="accent5" w:themeShade="BF"/>
              </w:rPr>
            </w:pPr>
            <w:r w:rsidRPr="00955671">
              <w:rPr>
                <w:b/>
                <w:color w:val="31849B" w:themeColor="accent5" w:themeShade="BF"/>
              </w:rPr>
              <w:t>20</w:t>
            </w:r>
          </w:p>
        </w:tc>
      </w:tr>
      <w:tr w:rsidR="00F02783" w:rsidRPr="001449A1" w14:paraId="01CF2367" w14:textId="77777777" w:rsidTr="00955671">
        <w:trPr>
          <w:jc w:val="center"/>
        </w:trPr>
        <w:tc>
          <w:tcPr>
            <w:tcW w:w="1458" w:type="dxa"/>
          </w:tcPr>
          <w:p w14:paraId="4CC65998" w14:textId="77777777" w:rsidR="00F02783" w:rsidRPr="001449A1" w:rsidRDefault="00F02783" w:rsidP="00955671">
            <w:r w:rsidRPr="001449A1">
              <w:t>DEPART</w:t>
            </w:r>
          </w:p>
        </w:tc>
        <w:tc>
          <w:tcPr>
            <w:tcW w:w="3895" w:type="dxa"/>
          </w:tcPr>
          <w:p w14:paraId="1DC22B3A" w14:textId="60AA43C6" w:rsidR="00F02783" w:rsidRPr="001449A1" w:rsidRDefault="00F02783" w:rsidP="00955671">
            <w:pPr>
              <w:jc w:val="center"/>
            </w:pPr>
            <w:r>
              <w:t>18h</w:t>
            </w:r>
          </w:p>
        </w:tc>
        <w:tc>
          <w:tcPr>
            <w:tcW w:w="1352" w:type="dxa"/>
            <w:tcBorders>
              <w:top w:val="nil"/>
            </w:tcBorders>
          </w:tcPr>
          <w:p w14:paraId="1C158D01" w14:textId="77777777" w:rsidR="00F02783" w:rsidRPr="001449A1" w:rsidRDefault="00F02783" w:rsidP="00955671">
            <w:pPr>
              <w:jc w:val="center"/>
              <w:rPr>
                <w:b/>
                <w:color w:val="FF6600"/>
              </w:rPr>
            </w:pPr>
          </w:p>
        </w:tc>
      </w:tr>
      <w:tr w:rsidR="00F02783" w:rsidRPr="001449A1" w14:paraId="445EA35C" w14:textId="77777777" w:rsidTr="00955671">
        <w:trPr>
          <w:jc w:val="center"/>
        </w:trPr>
        <w:tc>
          <w:tcPr>
            <w:tcW w:w="6705" w:type="dxa"/>
            <w:gridSpan w:val="3"/>
          </w:tcPr>
          <w:p w14:paraId="76D78037" w14:textId="7370E6F6" w:rsidR="00FA62E7" w:rsidRPr="00FA62E7" w:rsidRDefault="00526881" w:rsidP="00C028EC">
            <w:pPr>
              <w:jc w:val="center"/>
            </w:pPr>
            <w:r>
              <w:t>Prix du stage : 5</w:t>
            </w:r>
            <w:r w:rsidR="00F02783">
              <w:t>0.000 F (règlement</w:t>
            </w:r>
            <w:r w:rsidR="00220B50">
              <w:t xml:space="preserve"> en espèces</w:t>
            </w:r>
            <w:r w:rsidR="00C028EC">
              <w:t>)</w:t>
            </w:r>
          </w:p>
        </w:tc>
      </w:tr>
    </w:tbl>
    <w:p w14:paraId="51214D7A" w14:textId="77777777" w:rsidR="00955671" w:rsidRPr="00FA62E7" w:rsidRDefault="00955671" w:rsidP="00955671">
      <w:pPr>
        <w:rPr>
          <w:sz w:val="20"/>
          <w:szCs w:val="20"/>
        </w:rPr>
      </w:pPr>
    </w:p>
    <w:p w14:paraId="0EE7751A" w14:textId="39EF2722" w:rsidR="00FA62E7" w:rsidRPr="00FA62E7" w:rsidRDefault="00EC7317" w:rsidP="00955671">
      <w:r>
        <w:t xml:space="preserve">Le stage inclut </w:t>
      </w:r>
      <w:r w:rsidR="00C028EC">
        <w:t>au minimum 3</w:t>
      </w:r>
      <w:r w:rsidR="003B6D66">
        <w:t xml:space="preserve"> </w:t>
      </w:r>
      <w:r>
        <w:t>séance</w:t>
      </w:r>
      <w:r w:rsidR="003B6D66">
        <w:t xml:space="preserve">s  Lucia ou </w:t>
      </w:r>
      <w:proofErr w:type="spellStart"/>
      <w:r w:rsidR="003B6D66">
        <w:t>Pandorastar</w:t>
      </w:r>
      <w:proofErr w:type="spellEnd"/>
      <w:r w:rsidR="003B6D66">
        <w:t xml:space="preserve"> </w:t>
      </w:r>
    </w:p>
    <w:p w14:paraId="555420C7" w14:textId="48631075" w:rsidR="00955671" w:rsidRDefault="00955671" w:rsidP="00955671">
      <w:pPr>
        <w:rPr>
          <w:color w:val="FF0000"/>
        </w:rPr>
      </w:pPr>
      <w:r w:rsidRPr="00955671">
        <w:rPr>
          <w:color w:val="FF0000"/>
        </w:rPr>
        <w:t xml:space="preserve">Merci de </w:t>
      </w:r>
      <w:r w:rsidR="00EC7317">
        <w:rPr>
          <w:color w:val="FF0000"/>
        </w:rPr>
        <w:t xml:space="preserve">prévoir votre repas </w:t>
      </w:r>
      <w:r>
        <w:rPr>
          <w:color w:val="FF0000"/>
        </w:rPr>
        <w:t>pour le midi.</w:t>
      </w:r>
    </w:p>
    <w:p w14:paraId="4CBCFA03" w14:textId="693ABFD5" w:rsidR="003E41A2" w:rsidRPr="003E41A2" w:rsidRDefault="003E41A2" w:rsidP="00955671">
      <w:r w:rsidRPr="003E41A2">
        <w:t>Prévoir un plaid et un petit oreiller</w:t>
      </w:r>
    </w:p>
    <w:p w14:paraId="2471B24A" w14:textId="77777777" w:rsidR="00955671" w:rsidRDefault="00955671" w:rsidP="00955671">
      <w:pPr>
        <w:rPr>
          <w:sz w:val="20"/>
          <w:szCs w:val="20"/>
        </w:rPr>
      </w:pPr>
    </w:p>
    <w:p w14:paraId="74A675D2" w14:textId="77777777" w:rsidR="00FA62E7" w:rsidRDefault="00FA62E7" w:rsidP="00955671">
      <w:pPr>
        <w:rPr>
          <w:sz w:val="20"/>
          <w:szCs w:val="20"/>
        </w:rPr>
      </w:pPr>
    </w:p>
    <w:p w14:paraId="7050EF11" w14:textId="48BE4A71" w:rsidR="00FA62E7" w:rsidRPr="00FA62E7" w:rsidRDefault="00FA62E7" w:rsidP="00FA62E7">
      <w:pPr>
        <w:pBdr>
          <w:top w:val="single" w:sz="4" w:space="1" w:color="auto"/>
          <w:left w:val="single" w:sz="4" w:space="4" w:color="auto"/>
          <w:bottom w:val="single" w:sz="4" w:space="1" w:color="auto"/>
          <w:right w:val="single" w:sz="4" w:space="4" w:color="auto"/>
        </w:pBdr>
        <w:jc w:val="center"/>
        <w:rPr>
          <w:rFonts w:ascii="Arial Black" w:hAnsi="Arial Black"/>
          <w:b/>
          <w:sz w:val="32"/>
          <w:szCs w:val="32"/>
        </w:rPr>
      </w:pPr>
      <w:r w:rsidRPr="00FA62E7">
        <w:rPr>
          <w:rFonts w:ascii="Arial Black" w:hAnsi="Arial Black"/>
          <w:b/>
          <w:sz w:val="32"/>
          <w:szCs w:val="32"/>
        </w:rPr>
        <w:t>PROGRAMME STAGE EMERGENCES DAYS</w:t>
      </w:r>
    </w:p>
    <w:p w14:paraId="6BF0532A" w14:textId="3CDBEEA4" w:rsidR="00FA62E7" w:rsidRDefault="00FA62E7" w:rsidP="00955671">
      <w:pPr>
        <w:rPr>
          <w:i/>
          <w:sz w:val="32"/>
          <w:szCs w:val="32"/>
        </w:rPr>
      </w:pPr>
    </w:p>
    <w:p w14:paraId="7DB352FD" w14:textId="77777777" w:rsidR="00FA62E7" w:rsidRDefault="00FA62E7" w:rsidP="00FA62E7">
      <w:pPr>
        <w:shd w:val="clear" w:color="auto" w:fill="CCC0D9" w:themeFill="accent4" w:themeFillTint="66"/>
        <w:rPr>
          <w:sz w:val="32"/>
          <w:szCs w:val="32"/>
        </w:rPr>
      </w:pPr>
    </w:p>
    <w:p w14:paraId="0D4E9783" w14:textId="544742F6" w:rsidR="00FA62E7" w:rsidRDefault="00FA62E7" w:rsidP="00FA62E7">
      <w:pPr>
        <w:shd w:val="clear" w:color="auto" w:fill="CCC0D9" w:themeFill="accent4" w:themeFillTint="66"/>
        <w:rPr>
          <w:sz w:val="32"/>
          <w:szCs w:val="32"/>
        </w:rPr>
      </w:pPr>
      <w:r w:rsidRPr="00FA62E7">
        <w:rPr>
          <w:sz w:val="32"/>
          <w:szCs w:val="32"/>
        </w:rPr>
        <w:t>Chaque journée sera la combinaison des 5 items suivants</w:t>
      </w:r>
      <w:r>
        <w:rPr>
          <w:sz w:val="32"/>
          <w:szCs w:val="32"/>
        </w:rPr>
        <w:t xml:space="preserve"> </w:t>
      </w:r>
      <w:r w:rsidRPr="00FA62E7">
        <w:rPr>
          <w:sz w:val="32"/>
          <w:szCs w:val="32"/>
        </w:rPr>
        <w:t>:</w:t>
      </w:r>
    </w:p>
    <w:p w14:paraId="6383A0EE" w14:textId="77777777" w:rsidR="00FA62E7" w:rsidRPr="00FA62E7" w:rsidRDefault="00FA62E7" w:rsidP="00FA62E7">
      <w:pPr>
        <w:shd w:val="clear" w:color="auto" w:fill="CCC0D9" w:themeFill="accent4" w:themeFillTint="66"/>
        <w:rPr>
          <w:sz w:val="32"/>
          <w:szCs w:val="32"/>
        </w:rPr>
      </w:pPr>
    </w:p>
    <w:p w14:paraId="1B17304B" w14:textId="77777777" w:rsidR="00FA62E7" w:rsidRPr="00FA62E7" w:rsidRDefault="00FA62E7" w:rsidP="00FA62E7">
      <w:pPr>
        <w:shd w:val="clear" w:color="auto" w:fill="CCC0D9" w:themeFill="accent4" w:themeFillTint="66"/>
        <w:rPr>
          <w:sz w:val="32"/>
          <w:szCs w:val="32"/>
        </w:rPr>
      </w:pPr>
      <w:r w:rsidRPr="00FA62E7">
        <w:rPr>
          <w:sz w:val="32"/>
          <w:szCs w:val="32"/>
        </w:rPr>
        <w:t>1°) Théories, présentations</w:t>
      </w:r>
    </w:p>
    <w:p w14:paraId="63A46D75" w14:textId="64345127" w:rsidR="00FA62E7" w:rsidRPr="00FA62E7" w:rsidRDefault="00FA62E7" w:rsidP="00FA62E7">
      <w:pPr>
        <w:shd w:val="clear" w:color="auto" w:fill="CCC0D9" w:themeFill="accent4" w:themeFillTint="66"/>
        <w:rPr>
          <w:sz w:val="32"/>
          <w:szCs w:val="32"/>
        </w:rPr>
      </w:pPr>
      <w:r w:rsidRPr="00FA62E7">
        <w:rPr>
          <w:sz w:val="32"/>
          <w:szCs w:val="32"/>
        </w:rPr>
        <w:t>2°) Expériences</w:t>
      </w:r>
      <w:r>
        <w:rPr>
          <w:sz w:val="32"/>
          <w:szCs w:val="32"/>
        </w:rPr>
        <w:t xml:space="preserve">  « </w:t>
      </w:r>
      <w:r w:rsidRPr="00FA62E7">
        <w:rPr>
          <w:sz w:val="32"/>
          <w:szCs w:val="32"/>
        </w:rPr>
        <w:t>pas</w:t>
      </w:r>
      <w:r>
        <w:rPr>
          <w:sz w:val="32"/>
          <w:szCs w:val="32"/>
        </w:rPr>
        <w:t>sives » avec LUCIA, PANDORASTAR</w:t>
      </w:r>
      <w:r w:rsidRPr="00FA62E7">
        <w:rPr>
          <w:sz w:val="32"/>
          <w:szCs w:val="32"/>
        </w:rPr>
        <w:t>.</w:t>
      </w:r>
    </w:p>
    <w:p w14:paraId="360814E5" w14:textId="01B2AFCE" w:rsidR="00FA62E7" w:rsidRPr="00FA62E7" w:rsidRDefault="00FA62E7" w:rsidP="00FA62E7">
      <w:pPr>
        <w:shd w:val="clear" w:color="auto" w:fill="CCC0D9" w:themeFill="accent4" w:themeFillTint="66"/>
        <w:rPr>
          <w:sz w:val="32"/>
          <w:szCs w:val="32"/>
        </w:rPr>
      </w:pPr>
      <w:r>
        <w:rPr>
          <w:sz w:val="32"/>
          <w:szCs w:val="32"/>
        </w:rPr>
        <w:t>3°) Travail  « </w:t>
      </w:r>
      <w:r w:rsidRPr="00FA62E7">
        <w:rPr>
          <w:sz w:val="32"/>
          <w:szCs w:val="32"/>
        </w:rPr>
        <w:t>actif » avec les technologies.</w:t>
      </w:r>
    </w:p>
    <w:p w14:paraId="6F16648A" w14:textId="0DBBF57A" w:rsidR="00FA62E7" w:rsidRDefault="00FA62E7" w:rsidP="00FA62E7">
      <w:pPr>
        <w:shd w:val="clear" w:color="auto" w:fill="CCC0D9" w:themeFill="accent4" w:themeFillTint="66"/>
        <w:rPr>
          <w:sz w:val="32"/>
          <w:szCs w:val="32"/>
        </w:rPr>
      </w:pPr>
      <w:r w:rsidRPr="00FA62E7">
        <w:rPr>
          <w:sz w:val="32"/>
          <w:szCs w:val="32"/>
        </w:rPr>
        <w:t xml:space="preserve">4°) </w:t>
      </w:r>
      <w:r w:rsidR="00D460D9">
        <w:rPr>
          <w:sz w:val="32"/>
          <w:szCs w:val="32"/>
        </w:rPr>
        <w:t>Nombreux e</w:t>
      </w:r>
      <w:r w:rsidRPr="00FA62E7">
        <w:rPr>
          <w:sz w:val="32"/>
          <w:szCs w:val="32"/>
        </w:rPr>
        <w:t xml:space="preserve">xercices </w:t>
      </w:r>
      <w:r w:rsidR="00D460D9">
        <w:rPr>
          <w:sz w:val="32"/>
          <w:szCs w:val="32"/>
        </w:rPr>
        <w:t>pratiques :</w:t>
      </w:r>
    </w:p>
    <w:p w14:paraId="7F3EA955" w14:textId="304C8538" w:rsidR="00D460D9" w:rsidRPr="00D460D9" w:rsidRDefault="00D460D9" w:rsidP="00D460D9">
      <w:pPr>
        <w:pStyle w:val="Paragraphedeliste"/>
        <w:numPr>
          <w:ilvl w:val="0"/>
          <w:numId w:val="1"/>
        </w:numPr>
        <w:shd w:val="clear" w:color="auto" w:fill="CCC0D9" w:themeFill="accent4" w:themeFillTint="66"/>
      </w:pPr>
      <w:r w:rsidRPr="00D460D9">
        <w:t>Apaiser le mental</w:t>
      </w:r>
    </w:p>
    <w:p w14:paraId="44289024" w14:textId="17F2CD68" w:rsidR="00D460D9" w:rsidRPr="00D460D9" w:rsidRDefault="00D460D9" w:rsidP="00D460D9">
      <w:pPr>
        <w:pStyle w:val="Paragraphedeliste"/>
        <w:numPr>
          <w:ilvl w:val="0"/>
          <w:numId w:val="1"/>
        </w:numPr>
        <w:shd w:val="clear" w:color="auto" w:fill="CCC0D9" w:themeFill="accent4" w:themeFillTint="66"/>
      </w:pPr>
      <w:r w:rsidRPr="00D460D9">
        <w:t>Stimuler la mémoire</w:t>
      </w:r>
    </w:p>
    <w:p w14:paraId="58BECB2C" w14:textId="4F4A078A" w:rsidR="00D460D9" w:rsidRPr="00D460D9" w:rsidRDefault="00D460D9" w:rsidP="00D460D9">
      <w:pPr>
        <w:pStyle w:val="Paragraphedeliste"/>
        <w:numPr>
          <w:ilvl w:val="0"/>
          <w:numId w:val="1"/>
        </w:numPr>
        <w:shd w:val="clear" w:color="auto" w:fill="CCC0D9" w:themeFill="accent4" w:themeFillTint="66"/>
      </w:pPr>
      <w:r w:rsidRPr="00D460D9">
        <w:t>Atteindre des niveaux profonds de relaxation</w:t>
      </w:r>
      <w:r>
        <w:t xml:space="preserve"> physique</w:t>
      </w:r>
    </w:p>
    <w:p w14:paraId="23F2A99F" w14:textId="105876F0" w:rsidR="00D460D9" w:rsidRPr="00D460D9" w:rsidRDefault="00D460D9" w:rsidP="00D460D9">
      <w:pPr>
        <w:pStyle w:val="Paragraphedeliste"/>
        <w:numPr>
          <w:ilvl w:val="0"/>
          <w:numId w:val="1"/>
        </w:numPr>
        <w:shd w:val="clear" w:color="auto" w:fill="CCC0D9" w:themeFill="accent4" w:themeFillTint="66"/>
      </w:pPr>
      <w:r w:rsidRPr="00D460D9">
        <w:t>Booster la créativité</w:t>
      </w:r>
    </w:p>
    <w:p w14:paraId="7547590E" w14:textId="399BB2DC" w:rsidR="00D460D9" w:rsidRPr="00D460D9" w:rsidRDefault="00D460D9" w:rsidP="00D460D9">
      <w:pPr>
        <w:pStyle w:val="Paragraphedeliste"/>
        <w:numPr>
          <w:ilvl w:val="0"/>
          <w:numId w:val="1"/>
        </w:numPr>
        <w:shd w:val="clear" w:color="auto" w:fill="CCC0D9" w:themeFill="accent4" w:themeFillTint="66"/>
      </w:pPr>
      <w:r>
        <w:t>Naviguer à volonté dans les états énergétiques et les états de conscience</w:t>
      </w:r>
    </w:p>
    <w:p w14:paraId="491BE9AF" w14:textId="77777777" w:rsidR="00FA62E7" w:rsidRDefault="00FA62E7" w:rsidP="00FA62E7">
      <w:pPr>
        <w:shd w:val="clear" w:color="auto" w:fill="CCC0D9" w:themeFill="accent4" w:themeFillTint="66"/>
        <w:rPr>
          <w:sz w:val="32"/>
          <w:szCs w:val="32"/>
        </w:rPr>
      </w:pPr>
      <w:r w:rsidRPr="00FA62E7">
        <w:rPr>
          <w:sz w:val="32"/>
          <w:szCs w:val="32"/>
        </w:rPr>
        <w:t>5°) Échanges et travail en commun.</w:t>
      </w:r>
    </w:p>
    <w:p w14:paraId="4BC1AF64" w14:textId="77777777" w:rsidR="00FA62E7" w:rsidRPr="00FA62E7" w:rsidRDefault="00FA62E7" w:rsidP="00FA62E7">
      <w:pPr>
        <w:shd w:val="clear" w:color="auto" w:fill="CCC0D9" w:themeFill="accent4" w:themeFillTint="66"/>
        <w:rPr>
          <w:sz w:val="32"/>
          <w:szCs w:val="32"/>
        </w:rPr>
      </w:pPr>
    </w:p>
    <w:p w14:paraId="7705F101" w14:textId="77777777" w:rsidR="009025DA" w:rsidRDefault="009025DA" w:rsidP="00F126F1">
      <w:pPr>
        <w:shd w:val="clear" w:color="auto" w:fill="CCC0D9" w:themeFill="accent4" w:themeFillTint="66"/>
        <w:rPr>
          <w:b/>
          <w:bCs/>
          <w:sz w:val="32"/>
          <w:szCs w:val="32"/>
          <w:u w:val="single"/>
        </w:rPr>
      </w:pPr>
    </w:p>
    <w:p w14:paraId="6FE9636C" w14:textId="77777777" w:rsidR="003C1258" w:rsidRDefault="003C1258" w:rsidP="009025DA">
      <w:pPr>
        <w:shd w:val="clear" w:color="auto" w:fill="CCC0D9" w:themeFill="accent4" w:themeFillTint="66"/>
        <w:jc w:val="center"/>
        <w:rPr>
          <w:b/>
          <w:bCs/>
          <w:sz w:val="32"/>
          <w:szCs w:val="32"/>
          <w:u w:val="single"/>
        </w:rPr>
      </w:pPr>
    </w:p>
    <w:p w14:paraId="50D79236" w14:textId="39FBA7F4" w:rsidR="002B6EE6" w:rsidRDefault="00FA62E7" w:rsidP="009025DA">
      <w:pPr>
        <w:shd w:val="clear" w:color="auto" w:fill="CCC0D9" w:themeFill="accent4" w:themeFillTint="66"/>
        <w:jc w:val="center"/>
        <w:rPr>
          <w:b/>
          <w:bCs/>
          <w:sz w:val="32"/>
          <w:szCs w:val="32"/>
          <w:u w:val="single"/>
        </w:rPr>
      </w:pPr>
      <w:r w:rsidRPr="00FA62E7">
        <w:rPr>
          <w:b/>
          <w:bCs/>
          <w:sz w:val="32"/>
          <w:szCs w:val="32"/>
          <w:u w:val="single"/>
        </w:rPr>
        <w:t>SUJETS ABORDES</w:t>
      </w:r>
    </w:p>
    <w:p w14:paraId="1A265715" w14:textId="77777777" w:rsidR="009025DA" w:rsidRPr="009025DA" w:rsidRDefault="009025DA" w:rsidP="009025DA">
      <w:pPr>
        <w:shd w:val="clear" w:color="auto" w:fill="CCC0D9" w:themeFill="accent4" w:themeFillTint="66"/>
        <w:jc w:val="center"/>
        <w:rPr>
          <w:b/>
          <w:bCs/>
          <w:sz w:val="32"/>
          <w:szCs w:val="32"/>
          <w:u w:val="single"/>
        </w:rPr>
      </w:pPr>
    </w:p>
    <w:p w14:paraId="60725C81" w14:textId="2C108223" w:rsidR="00FA62E7" w:rsidRDefault="009025DA" w:rsidP="00FA62E7">
      <w:pPr>
        <w:shd w:val="clear" w:color="auto" w:fill="CCC0D9" w:themeFill="accent4" w:themeFillTint="66"/>
        <w:rPr>
          <w:sz w:val="32"/>
          <w:szCs w:val="32"/>
        </w:rPr>
      </w:pPr>
      <w:r>
        <w:rPr>
          <w:sz w:val="32"/>
          <w:szCs w:val="32"/>
        </w:rPr>
        <w:t>Conscience – lucidité – mémoire</w:t>
      </w:r>
    </w:p>
    <w:p w14:paraId="39E8385A" w14:textId="15BD6F4D" w:rsidR="00FA62E7" w:rsidRDefault="009025DA" w:rsidP="00FA62E7">
      <w:pPr>
        <w:shd w:val="clear" w:color="auto" w:fill="CCC0D9" w:themeFill="accent4" w:themeFillTint="66"/>
        <w:rPr>
          <w:sz w:val="32"/>
          <w:szCs w:val="32"/>
        </w:rPr>
      </w:pPr>
      <w:r>
        <w:rPr>
          <w:sz w:val="32"/>
          <w:szCs w:val="32"/>
        </w:rPr>
        <w:t>Identité et ego-training</w:t>
      </w:r>
      <w:r w:rsidR="003E41A2">
        <w:rPr>
          <w:sz w:val="32"/>
          <w:szCs w:val="32"/>
        </w:rPr>
        <w:t> / formatage</w:t>
      </w:r>
    </w:p>
    <w:p w14:paraId="53E2E957" w14:textId="2EC0A778" w:rsidR="009025DA" w:rsidRPr="00FA62E7" w:rsidRDefault="009025DA" w:rsidP="00FA62E7">
      <w:pPr>
        <w:shd w:val="clear" w:color="auto" w:fill="CCC0D9" w:themeFill="accent4" w:themeFillTint="66"/>
        <w:rPr>
          <w:sz w:val="32"/>
          <w:szCs w:val="32"/>
        </w:rPr>
      </w:pPr>
      <w:r>
        <w:rPr>
          <w:sz w:val="32"/>
          <w:szCs w:val="32"/>
        </w:rPr>
        <w:t>L’intention</w:t>
      </w:r>
    </w:p>
    <w:p w14:paraId="0C4AF925" w14:textId="54A4AD83" w:rsidR="00FA62E7" w:rsidRPr="00FA62E7" w:rsidRDefault="00FA62E7" w:rsidP="00FA62E7">
      <w:pPr>
        <w:shd w:val="clear" w:color="auto" w:fill="CCC0D9" w:themeFill="accent4" w:themeFillTint="66"/>
        <w:rPr>
          <w:sz w:val="32"/>
          <w:szCs w:val="32"/>
        </w:rPr>
      </w:pPr>
      <w:r w:rsidRPr="00FA62E7">
        <w:rPr>
          <w:sz w:val="32"/>
          <w:szCs w:val="32"/>
        </w:rPr>
        <w:t xml:space="preserve">L’univers énergétique. </w:t>
      </w:r>
    </w:p>
    <w:p w14:paraId="3344B5A4" w14:textId="77777777" w:rsidR="00FA62E7" w:rsidRPr="00FA62E7" w:rsidRDefault="00FA62E7" w:rsidP="00FA62E7">
      <w:pPr>
        <w:shd w:val="clear" w:color="auto" w:fill="CCC0D9" w:themeFill="accent4" w:themeFillTint="66"/>
        <w:rPr>
          <w:sz w:val="32"/>
          <w:szCs w:val="32"/>
        </w:rPr>
      </w:pPr>
      <w:r w:rsidRPr="00FA62E7">
        <w:rPr>
          <w:sz w:val="32"/>
          <w:szCs w:val="32"/>
        </w:rPr>
        <w:t>La vision à distance</w:t>
      </w:r>
    </w:p>
    <w:p w14:paraId="6DF92D11" w14:textId="77777777" w:rsidR="00FA62E7" w:rsidRPr="00FA62E7" w:rsidRDefault="00FA62E7" w:rsidP="00FA62E7">
      <w:pPr>
        <w:shd w:val="clear" w:color="auto" w:fill="CCC0D9" w:themeFill="accent4" w:themeFillTint="66"/>
        <w:rPr>
          <w:sz w:val="32"/>
          <w:szCs w:val="32"/>
        </w:rPr>
      </w:pPr>
      <w:r w:rsidRPr="00FA62E7">
        <w:rPr>
          <w:sz w:val="32"/>
          <w:szCs w:val="32"/>
        </w:rPr>
        <w:t>Le voyage hors du corps (voyages multidimensionnels)</w:t>
      </w:r>
    </w:p>
    <w:p w14:paraId="41CA700B" w14:textId="77777777" w:rsidR="002B6EE6" w:rsidRDefault="002B6EE6" w:rsidP="00FA62E7">
      <w:pPr>
        <w:rPr>
          <w:sz w:val="32"/>
          <w:szCs w:val="32"/>
        </w:rPr>
      </w:pPr>
    </w:p>
    <w:p w14:paraId="3FD86EF2" w14:textId="434C8ACD" w:rsidR="00007591" w:rsidRDefault="00FA62E7" w:rsidP="00FA62E7">
      <w:pPr>
        <w:rPr>
          <w:sz w:val="32"/>
          <w:szCs w:val="32"/>
        </w:rPr>
      </w:pPr>
      <w:r w:rsidRPr="00FA62E7">
        <w:rPr>
          <w:sz w:val="32"/>
          <w:szCs w:val="32"/>
        </w:rPr>
        <w:t> </w:t>
      </w:r>
      <w:r w:rsidR="00007591">
        <w:rPr>
          <w:sz w:val="32"/>
          <w:szCs w:val="32"/>
        </w:rPr>
        <w:t>N’hésitez pas à consulter :</w:t>
      </w:r>
    </w:p>
    <w:p w14:paraId="6CBD90AB" w14:textId="77777777" w:rsidR="009025DA" w:rsidRDefault="009025DA" w:rsidP="00FA62E7">
      <w:pPr>
        <w:rPr>
          <w:sz w:val="32"/>
          <w:szCs w:val="32"/>
        </w:rPr>
      </w:pPr>
    </w:p>
    <w:p w14:paraId="2CE1D93A" w14:textId="62FA2BD7" w:rsidR="009025DA" w:rsidRDefault="00934FC0" w:rsidP="00FA62E7">
      <w:pPr>
        <w:rPr>
          <w:sz w:val="32"/>
          <w:szCs w:val="32"/>
        </w:rPr>
      </w:pPr>
      <w:hyperlink r:id="rId8" w:history="1">
        <w:r w:rsidR="009025DA" w:rsidRPr="00721EDB">
          <w:rPr>
            <w:rStyle w:val="Lienhypertexte"/>
            <w:sz w:val="32"/>
            <w:szCs w:val="32"/>
          </w:rPr>
          <w:t>https://www.youtube.com/watch?v=IcCK2IeZo2M</w:t>
        </w:r>
      </w:hyperlink>
    </w:p>
    <w:p w14:paraId="6D2507E9" w14:textId="6F574156" w:rsidR="00007591" w:rsidRPr="00FA62E7" w:rsidRDefault="00934FC0" w:rsidP="00FA62E7">
      <w:pPr>
        <w:rPr>
          <w:sz w:val="32"/>
          <w:szCs w:val="32"/>
        </w:rPr>
      </w:pPr>
      <w:hyperlink r:id="rId9" w:history="1">
        <w:r w:rsidR="0003330E" w:rsidRPr="00E96205">
          <w:rPr>
            <w:rStyle w:val="Lienhypertexte"/>
            <w:sz w:val="32"/>
            <w:szCs w:val="32"/>
          </w:rPr>
          <w:t>https://www.youtube.com/watch?v=liloJioXXh4</w:t>
        </w:r>
      </w:hyperlink>
      <w:r w:rsidR="0003330E">
        <w:rPr>
          <w:sz w:val="32"/>
          <w:szCs w:val="32"/>
        </w:rPr>
        <w:t xml:space="preserve"> </w:t>
      </w:r>
    </w:p>
    <w:p w14:paraId="1AC5D1DD" w14:textId="70B9F969" w:rsidR="00007591" w:rsidRDefault="00934FC0">
      <w:pPr>
        <w:rPr>
          <w:sz w:val="32"/>
          <w:szCs w:val="32"/>
        </w:rPr>
      </w:pPr>
      <w:hyperlink r:id="rId10" w:history="1">
        <w:r w:rsidR="00007591" w:rsidRPr="00E96205">
          <w:rPr>
            <w:rStyle w:val="Lienhypertexte"/>
            <w:sz w:val="32"/>
            <w:szCs w:val="32"/>
          </w:rPr>
          <w:t>https://www.facebook.com/leslucionautes/</w:t>
        </w:r>
      </w:hyperlink>
    </w:p>
    <w:p w14:paraId="43CEC01D" w14:textId="2B592630" w:rsidR="00007591" w:rsidRDefault="00934FC0">
      <w:pPr>
        <w:rPr>
          <w:sz w:val="32"/>
          <w:szCs w:val="32"/>
        </w:rPr>
      </w:pPr>
      <w:hyperlink r:id="rId11" w:history="1">
        <w:r w:rsidR="00007591" w:rsidRPr="00E96205">
          <w:rPr>
            <w:rStyle w:val="Lienhypertexte"/>
            <w:sz w:val="32"/>
            <w:szCs w:val="32"/>
          </w:rPr>
          <w:t>http://spiritualemergences.com</w:t>
        </w:r>
      </w:hyperlink>
    </w:p>
    <w:p w14:paraId="66EB5234" w14:textId="68473087" w:rsidR="009025DA" w:rsidRPr="00FF47A8" w:rsidRDefault="00934FC0">
      <w:pPr>
        <w:rPr>
          <w:color w:val="0000FF" w:themeColor="hyperlink"/>
          <w:sz w:val="32"/>
          <w:szCs w:val="32"/>
          <w:u w:val="single"/>
        </w:rPr>
      </w:pPr>
      <w:hyperlink r:id="rId12" w:history="1">
        <w:r w:rsidR="00007591" w:rsidRPr="00E96205">
          <w:rPr>
            <w:rStyle w:val="Lienhypertexte"/>
            <w:sz w:val="32"/>
            <w:szCs w:val="32"/>
          </w:rPr>
          <w:t>http://www.espritsciencemetaphysiques.com/lumiere-lucia.html</w:t>
        </w:r>
      </w:hyperlink>
    </w:p>
    <w:p w14:paraId="0E39299F" w14:textId="77777777" w:rsidR="002B6EE6" w:rsidRDefault="002B6EE6" w:rsidP="002B6EE6">
      <w:pPr>
        <w:ind w:left="4536" w:hanging="2410"/>
        <w:rPr>
          <w:sz w:val="32"/>
          <w:szCs w:val="32"/>
        </w:rPr>
      </w:pPr>
    </w:p>
    <w:p w14:paraId="00598EFB" w14:textId="63EE21BF" w:rsidR="00007591" w:rsidRDefault="002B6EE6" w:rsidP="00FF47A8">
      <w:pPr>
        <w:ind w:left="4536" w:hanging="2410"/>
        <w:rPr>
          <w:sz w:val="32"/>
          <w:szCs w:val="32"/>
        </w:rPr>
      </w:pPr>
      <w:r>
        <w:rPr>
          <w:rFonts w:ascii="Helvetica" w:hAnsi="Helvetica" w:cs="Helvetica"/>
          <w:noProof/>
        </w:rPr>
        <w:drawing>
          <wp:inline distT="0" distB="0" distL="0" distR="0" wp14:anchorId="368D0F29" wp14:editId="1EF2F580">
            <wp:extent cx="2030730" cy="2043731"/>
            <wp:effectExtent l="425450" t="438150" r="274320" b="4267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751909">
                      <a:off x="0" y="0"/>
                      <a:ext cx="2030730" cy="2043731"/>
                    </a:xfrm>
                    <a:prstGeom prst="rect">
                      <a:avLst/>
                    </a:prstGeom>
                    <a:noFill/>
                    <a:ln>
                      <a:noFill/>
                    </a:ln>
                  </pic:spPr>
                </pic:pic>
              </a:graphicData>
            </a:graphic>
          </wp:inline>
        </w:drawing>
      </w:r>
      <w:bookmarkStart w:id="0" w:name="_GoBack"/>
      <w:bookmarkEnd w:id="0"/>
    </w:p>
    <w:p w14:paraId="1EEA2667" w14:textId="77777777" w:rsidR="00FA62E7" w:rsidRDefault="00FA62E7" w:rsidP="00955671">
      <w:pPr>
        <w:rPr>
          <w:i/>
          <w:sz w:val="32"/>
          <w:szCs w:val="32"/>
        </w:rPr>
      </w:pPr>
    </w:p>
    <w:p w14:paraId="33EA02F3" w14:textId="77777777" w:rsidR="001449A1" w:rsidRPr="00955671" w:rsidRDefault="00AB7A97" w:rsidP="00955671">
      <w:pPr>
        <w:shd w:val="clear" w:color="auto" w:fill="DBE5F1" w:themeFill="accent1" w:themeFillTint="33"/>
        <w:jc w:val="center"/>
        <w:rPr>
          <w:b/>
          <w:sz w:val="32"/>
          <w:szCs w:val="32"/>
        </w:rPr>
      </w:pPr>
      <w:r w:rsidRPr="00955671">
        <w:rPr>
          <w:b/>
          <w:sz w:val="32"/>
          <w:szCs w:val="32"/>
        </w:rPr>
        <w:t>Quelques notes données par Marc AUBURN</w:t>
      </w:r>
    </w:p>
    <w:p w14:paraId="337FF966" w14:textId="77777777" w:rsidR="00AB7A97" w:rsidRDefault="00AB7A97" w:rsidP="00955671">
      <w:pPr>
        <w:rPr>
          <w:sz w:val="32"/>
          <w:szCs w:val="32"/>
        </w:rPr>
      </w:pPr>
    </w:p>
    <w:p w14:paraId="4F8F7EB8" w14:textId="77777777" w:rsidR="00AB7A97"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Ceux qui veulent rester sur place pour échanger avec les autres participants peuvent le faire sans restriction de durée. Pareillement ceux qui veulent venir en avance dans le même but seront les bienvenus. Ambiance joyeuse et chaleureuse, pas de formalisme.</w:t>
      </w:r>
    </w:p>
    <w:p w14:paraId="4791B057" w14:textId="6FA0FF25" w:rsidR="002A592C" w:rsidRDefault="002A592C"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Pas de limite de nombre de séances ni d’intervalle de temps entre chacune.</w:t>
      </w:r>
    </w:p>
    <w:p w14:paraId="56139F0C"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6126E569" w14:textId="77777777" w:rsidR="00AB7A97" w:rsidRDefault="00AB7A97" w:rsidP="00955671">
      <w:pPr>
        <w:pStyle w:val="NormalWeb"/>
        <w:shd w:val="clear" w:color="auto" w:fill="FFFFFF"/>
        <w:spacing w:before="0" w:beforeAutospacing="0" w:after="0" w:afterAutospacing="0"/>
        <w:jc w:val="both"/>
        <w:rPr>
          <w:rFonts w:ascii="Helvetica" w:hAnsi="Helvetica"/>
          <w:color w:val="FF0000"/>
          <w:sz w:val="21"/>
          <w:szCs w:val="21"/>
        </w:rPr>
      </w:pPr>
      <w:r>
        <w:rPr>
          <w:rFonts w:ascii="Helvetica" w:hAnsi="Helvetica"/>
          <w:color w:val="1D2129"/>
          <w:sz w:val="21"/>
          <w:szCs w:val="21"/>
        </w:rPr>
        <w:t>Vous pouvez vous faire accompagner par un proche qui assistera à votre expérience.</w:t>
      </w:r>
      <w:r>
        <w:rPr>
          <w:rFonts w:ascii="Helvetica" w:hAnsi="Helvetica"/>
          <w:color w:val="1D2129"/>
          <w:sz w:val="21"/>
          <w:szCs w:val="21"/>
        </w:rPr>
        <w:br/>
        <w:t xml:space="preserve">Aucune photo sauf accord des </w:t>
      </w:r>
      <w:proofErr w:type="spellStart"/>
      <w:r>
        <w:rPr>
          <w:rFonts w:ascii="Helvetica" w:hAnsi="Helvetica"/>
          <w:color w:val="1D2129"/>
          <w:sz w:val="21"/>
          <w:szCs w:val="21"/>
        </w:rPr>
        <w:t>lucionautes</w:t>
      </w:r>
      <w:proofErr w:type="spellEnd"/>
      <w:r>
        <w:rPr>
          <w:rFonts w:ascii="Helvetica" w:hAnsi="Helvetica"/>
          <w:color w:val="1D2129"/>
          <w:sz w:val="21"/>
          <w:szCs w:val="21"/>
        </w:rPr>
        <w:t xml:space="preserve"> concernés par la prise de vue.</w:t>
      </w:r>
      <w:r>
        <w:rPr>
          <w:rFonts w:ascii="Helvetica" w:hAnsi="Helvetica"/>
          <w:color w:val="1D2129"/>
          <w:sz w:val="21"/>
          <w:szCs w:val="21"/>
        </w:rPr>
        <w:br/>
      </w:r>
      <w:r w:rsidRPr="00AB7A97">
        <w:rPr>
          <w:rFonts w:ascii="Helvetica" w:hAnsi="Helvetica"/>
          <w:color w:val="FF0000"/>
          <w:sz w:val="21"/>
          <w:szCs w:val="21"/>
        </w:rPr>
        <w:lastRenderedPageBreak/>
        <w:t>Par précaution les personnes photosensibles ou bien présentant une sensibilité épileptique ne doivent pas utiliser ces technologies.</w:t>
      </w:r>
    </w:p>
    <w:p w14:paraId="49C981B3" w14:textId="77777777" w:rsidR="00955671" w:rsidRPr="00AB7A97" w:rsidRDefault="00955671" w:rsidP="00955671">
      <w:pPr>
        <w:pStyle w:val="NormalWeb"/>
        <w:shd w:val="clear" w:color="auto" w:fill="FFFFFF"/>
        <w:spacing w:before="0" w:beforeAutospacing="0" w:after="0" w:afterAutospacing="0"/>
        <w:jc w:val="both"/>
        <w:rPr>
          <w:rFonts w:ascii="Helvetica" w:hAnsi="Helvetica"/>
          <w:color w:val="FF0000"/>
          <w:sz w:val="21"/>
          <w:szCs w:val="21"/>
        </w:rPr>
      </w:pPr>
    </w:p>
    <w:p w14:paraId="2C3BD6F2" w14:textId="3F161F79" w:rsidR="00AB7A97"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LUCIA Light est une technologie récente (2009). Les effets se manifestent immédiatement et se prolongent dans les heures, les jours e</w:t>
      </w:r>
      <w:r w:rsidR="002A592C">
        <w:rPr>
          <w:rFonts w:ascii="Helvetica" w:hAnsi="Helvetica"/>
          <w:color w:val="1D2129"/>
          <w:sz w:val="21"/>
          <w:szCs w:val="21"/>
        </w:rPr>
        <w:t xml:space="preserve">t les mois qui suivent, </w:t>
      </w:r>
      <w:r>
        <w:rPr>
          <w:rFonts w:ascii="Helvetica" w:hAnsi="Helvetica"/>
          <w:color w:val="1D2129"/>
          <w:sz w:val="21"/>
          <w:szCs w:val="21"/>
        </w:rPr>
        <w:t>en fonction des personnes.</w:t>
      </w:r>
      <w:r>
        <w:rPr>
          <w:rFonts w:ascii="Helvetica" w:hAnsi="Helvetica"/>
          <w:color w:val="1D2129"/>
          <w:sz w:val="21"/>
          <w:szCs w:val="21"/>
        </w:rPr>
        <w:br/>
      </w:r>
      <w:proofErr w:type="spellStart"/>
      <w:r>
        <w:rPr>
          <w:rFonts w:ascii="Helvetica" w:hAnsi="Helvetica"/>
          <w:color w:val="1D2129"/>
          <w:sz w:val="21"/>
          <w:szCs w:val="21"/>
        </w:rPr>
        <w:t>PandoraStar</w:t>
      </w:r>
      <w:proofErr w:type="spellEnd"/>
      <w:r>
        <w:rPr>
          <w:rFonts w:ascii="Helvetica" w:hAnsi="Helvetica"/>
          <w:color w:val="1D2129"/>
          <w:sz w:val="21"/>
          <w:szCs w:val="21"/>
        </w:rPr>
        <w:t xml:space="preserve"> (2015) est inspirée de Lucia. Elle présente des caractéristiques différentes tant au niveau du hardware que des programmes. En général la finesse des visions est plus prononcée avec Lucia alors que l'impact énergétique est plus important avec </w:t>
      </w:r>
      <w:proofErr w:type="spellStart"/>
      <w:r>
        <w:rPr>
          <w:rFonts w:ascii="Helvetica" w:hAnsi="Helvetica"/>
          <w:color w:val="1D2129"/>
          <w:sz w:val="21"/>
          <w:szCs w:val="21"/>
        </w:rPr>
        <w:t>PandoraStar</w:t>
      </w:r>
      <w:proofErr w:type="spellEnd"/>
      <w:r>
        <w:rPr>
          <w:rFonts w:ascii="Helvetica" w:hAnsi="Helvetica"/>
          <w:color w:val="1D2129"/>
          <w:sz w:val="21"/>
          <w:szCs w:val="21"/>
        </w:rPr>
        <w:t>, mais ces effets sont très variables suivant les personnes et le moment.</w:t>
      </w:r>
    </w:p>
    <w:p w14:paraId="528190E9"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0EB1C7AD" w14:textId="0C351231" w:rsidR="00AB7A97"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 xml:space="preserve">Les technologies Lucia et </w:t>
      </w:r>
      <w:proofErr w:type="spellStart"/>
      <w:r>
        <w:rPr>
          <w:rFonts w:ascii="Helvetica" w:hAnsi="Helvetica"/>
          <w:color w:val="1D2129"/>
          <w:sz w:val="21"/>
          <w:szCs w:val="21"/>
        </w:rPr>
        <w:t>PandoraStar</w:t>
      </w:r>
      <w:proofErr w:type="spellEnd"/>
      <w:r>
        <w:rPr>
          <w:rFonts w:ascii="Helvetica" w:hAnsi="Helvetica"/>
          <w:color w:val="1D2129"/>
          <w:sz w:val="21"/>
          <w:szCs w:val="21"/>
        </w:rPr>
        <w:t xml:space="preserve"> agissent par une lumière blanche de fréquence variable, qu'on doit observer les PAUPIÈRES FERMÉES. Bien que le côté "récréatif" constitue un effet indéniable dans plus de 95% des cas, il n'est pas notre objectif. Ces technologies semblent agir en activant des facultés endormies ou inactives depuis la naissance. Les </w:t>
      </w:r>
      <w:proofErr w:type="spellStart"/>
      <w:r>
        <w:rPr>
          <w:rFonts w:ascii="Helvetica" w:hAnsi="Helvetica"/>
          <w:color w:val="1D2129"/>
          <w:sz w:val="21"/>
          <w:szCs w:val="21"/>
        </w:rPr>
        <w:t>lucionautes</w:t>
      </w:r>
      <w:proofErr w:type="spellEnd"/>
      <w:r>
        <w:rPr>
          <w:rFonts w:ascii="Helvetica" w:hAnsi="Helvetica"/>
          <w:color w:val="1D2129"/>
          <w:sz w:val="21"/>
          <w:szCs w:val="21"/>
        </w:rPr>
        <w:t xml:space="preserve"> sont des personnes qui ont l'INTENTION d'explorer de</w:t>
      </w:r>
      <w:r w:rsidR="002A592C">
        <w:rPr>
          <w:rFonts w:ascii="Helvetica" w:hAnsi="Helvetica"/>
          <w:color w:val="1D2129"/>
          <w:sz w:val="21"/>
          <w:szCs w:val="21"/>
        </w:rPr>
        <w:t>s états renforcés de lucidité, d</w:t>
      </w:r>
      <w:r>
        <w:rPr>
          <w:rFonts w:ascii="Helvetica" w:hAnsi="Helvetica"/>
          <w:color w:val="1D2129"/>
          <w:sz w:val="21"/>
          <w:szCs w:val="21"/>
        </w:rPr>
        <w:t>'expansion de conscience, et qui sont motivées par la recherche concrète. Aucun dogme d'aucune sorte n'est avancé. Il s'agit d'expérience directe dont vous évaluerez vous-même les effets.</w:t>
      </w:r>
    </w:p>
    <w:p w14:paraId="4FA10F2A"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5545EF72" w14:textId="77777777" w:rsidR="00AB7A97"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Synthèse des évènements précédents: étude Spiritual Emergences sur 250 personnes de décembre 2015 à février 2016:</w:t>
      </w:r>
    </w:p>
    <w:p w14:paraId="1E72B883"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70CF93E6"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45% de fortes à très fortes expériences</w:t>
      </w:r>
    </w:p>
    <w:p w14:paraId="08FDF07B"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50% principalement psychédéliques</w:t>
      </w:r>
    </w:p>
    <w:p w14:paraId="6D61D8C6"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5% d'expériences faibles à très faibles</w:t>
      </w:r>
    </w:p>
    <w:p w14:paraId="70ADCFD8" w14:textId="4FCB8DAE" w:rsidR="00955671" w:rsidRDefault="003C1258"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9</w:t>
      </w:r>
      <w:r w:rsidR="00AB7A97">
        <w:rPr>
          <w:rFonts w:ascii="Helvetica" w:hAnsi="Helvetica"/>
          <w:color w:val="1D2129"/>
          <w:sz w:val="21"/>
          <w:szCs w:val="21"/>
        </w:rPr>
        <w:t>0% des "</w:t>
      </w:r>
      <w:proofErr w:type="spellStart"/>
      <w:r w:rsidR="00AB7A97">
        <w:rPr>
          <w:rFonts w:ascii="Helvetica" w:hAnsi="Helvetica"/>
          <w:color w:val="1D2129"/>
          <w:sz w:val="21"/>
          <w:szCs w:val="21"/>
        </w:rPr>
        <w:t>experiencers</w:t>
      </w:r>
      <w:proofErr w:type="spellEnd"/>
      <w:r w:rsidR="00AB7A97">
        <w:rPr>
          <w:rFonts w:ascii="Helvetica" w:hAnsi="Helvetica"/>
          <w:color w:val="1D2129"/>
          <w:sz w:val="21"/>
          <w:szCs w:val="21"/>
        </w:rPr>
        <w:t xml:space="preserve">" recommandent </w:t>
      </w:r>
      <w:r w:rsidR="002A592C">
        <w:rPr>
          <w:rFonts w:ascii="Helvetica" w:hAnsi="Helvetica"/>
          <w:color w:val="1D2129"/>
          <w:sz w:val="21"/>
          <w:szCs w:val="21"/>
        </w:rPr>
        <w:t xml:space="preserve"> fortement cette technologie </w:t>
      </w:r>
    </w:p>
    <w:p w14:paraId="321D36F5"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25D225C7"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On note fréquemment les effets à court, moyen et long terme suivants:</w:t>
      </w:r>
    </w:p>
    <w:p w14:paraId="4050BFB3"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br/>
        <w:t>1°) Amélioration de la qualité du sommeil</w:t>
      </w:r>
    </w:p>
    <w:p w14:paraId="31D25372"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2°) Rêves plus intenses et mieux remémorés</w:t>
      </w:r>
    </w:p>
    <w:p w14:paraId="70CEE72D"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3°) Amélioration de l'humeur, meilleure gestion du quotidien</w:t>
      </w:r>
    </w:p>
    <w:p w14:paraId="700C948A"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4°) Développement de la sensibilité énergétique au niveau des deux centres supérieurs</w:t>
      </w:r>
    </w:p>
    <w:p w14:paraId="50F97F6B"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5°) Apparition de perceptions multidimensionnelles</w:t>
      </w:r>
    </w:p>
    <w:p w14:paraId="0F485A0F"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 xml:space="preserve">6°) Dans environ 4% des cas, l'expérience est immédiatement extrême et ses effets se </w:t>
      </w:r>
      <w:r w:rsidR="00955671">
        <w:rPr>
          <w:rFonts w:ascii="Helvetica" w:hAnsi="Helvetica"/>
          <w:color w:val="1D2129"/>
          <w:sz w:val="21"/>
          <w:szCs w:val="21"/>
        </w:rPr>
        <w:t>p</w:t>
      </w:r>
      <w:r>
        <w:rPr>
          <w:rFonts w:ascii="Helvetica" w:hAnsi="Helvetica"/>
          <w:color w:val="1D2129"/>
          <w:sz w:val="21"/>
          <w:szCs w:val="21"/>
        </w:rPr>
        <w:t>rolongent les semaines suivantes</w:t>
      </w:r>
    </w:p>
    <w:p w14:paraId="76FFB9B5" w14:textId="65B3A5F9" w:rsidR="00AB7A97"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7°) Cessation spontanée d'addictions chimiques et relationnelles</w:t>
      </w:r>
    </w:p>
    <w:p w14:paraId="37F327F6" w14:textId="77777777" w:rsidR="00955671" w:rsidRDefault="00955671" w:rsidP="00955671">
      <w:pPr>
        <w:pStyle w:val="NormalWeb"/>
        <w:shd w:val="clear" w:color="auto" w:fill="FFFFFF"/>
        <w:spacing w:before="0" w:beforeAutospacing="0" w:after="0" w:afterAutospacing="0"/>
        <w:jc w:val="both"/>
        <w:rPr>
          <w:rFonts w:ascii="Helvetica" w:hAnsi="Helvetica"/>
          <w:color w:val="1D2129"/>
          <w:sz w:val="21"/>
          <w:szCs w:val="21"/>
        </w:rPr>
      </w:pPr>
    </w:p>
    <w:p w14:paraId="650BFF11" w14:textId="77777777" w:rsidR="00955671" w:rsidRDefault="00AB7A97" w:rsidP="00955671">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Ces effets sont disparates, on ne peut les garantir.</w:t>
      </w:r>
    </w:p>
    <w:p w14:paraId="0E1D931F" w14:textId="18BE9F33" w:rsidR="00FF47A8" w:rsidRPr="00FF47A8" w:rsidRDefault="00AB7A97" w:rsidP="00FF47A8">
      <w:pPr>
        <w:pStyle w:val="NormalWeb"/>
        <w:shd w:val="clear" w:color="auto" w:fill="FFFFFF"/>
        <w:spacing w:before="0" w:beforeAutospacing="0" w:after="0" w:afterAutospacing="0"/>
        <w:jc w:val="both"/>
        <w:rPr>
          <w:rFonts w:ascii="Helvetica" w:hAnsi="Helvetica"/>
          <w:color w:val="1D2129"/>
          <w:sz w:val="21"/>
          <w:szCs w:val="21"/>
        </w:rPr>
      </w:pPr>
      <w:r>
        <w:rPr>
          <w:rFonts w:ascii="Helvetica" w:hAnsi="Helvetica"/>
          <w:color w:val="1D2129"/>
          <w:sz w:val="21"/>
          <w:szCs w:val="21"/>
        </w:rPr>
        <w:t>Il n'y a aucun objectif thérapeutique, ni e</w:t>
      </w:r>
      <w:r w:rsidR="002A592C">
        <w:rPr>
          <w:rFonts w:ascii="Helvetica" w:hAnsi="Helvetica"/>
          <w:color w:val="1D2129"/>
          <w:sz w:val="21"/>
          <w:szCs w:val="21"/>
        </w:rPr>
        <w:t>n traitement, ni en diagnostic</w:t>
      </w:r>
      <w:r>
        <w:rPr>
          <w:rFonts w:ascii="Helvetica" w:hAnsi="Helvetica"/>
          <w:color w:val="1D2129"/>
          <w:sz w:val="21"/>
          <w:szCs w:val="21"/>
        </w:rPr>
        <w:t>, ni en prévention. Les objectifs sont uniquement en exploration de so</w:t>
      </w:r>
      <w:r w:rsidR="00FF47A8">
        <w:rPr>
          <w:rFonts w:ascii="Helvetica" w:hAnsi="Helvetica"/>
          <w:color w:val="1D2129"/>
          <w:sz w:val="21"/>
          <w:szCs w:val="21"/>
        </w:rPr>
        <w:t>i et en développement personnel ;</w:t>
      </w:r>
    </w:p>
    <w:p w14:paraId="2B89BC38" w14:textId="60FFA684" w:rsidR="0089057F" w:rsidRPr="00851F2D" w:rsidRDefault="0089057F" w:rsidP="0089057F">
      <w:pPr>
        <w:pStyle w:val="NormalWeb"/>
        <w:shd w:val="clear" w:color="auto" w:fill="FFFFFF"/>
        <w:spacing w:before="0" w:beforeAutospacing="0" w:after="0" w:afterAutospacing="0"/>
        <w:ind w:left="2977"/>
        <w:jc w:val="both"/>
        <w:rPr>
          <w:sz w:val="32"/>
          <w:szCs w:val="32"/>
        </w:rPr>
      </w:pPr>
      <w:r>
        <w:rPr>
          <w:rFonts w:ascii="Helvetica" w:hAnsi="Helvetica" w:cs="Helvetica"/>
          <w:noProof/>
        </w:rPr>
        <w:drawing>
          <wp:inline distT="0" distB="0" distL="0" distR="0" wp14:anchorId="4AA40812" wp14:editId="3821AFA2">
            <wp:extent cx="2030730" cy="2030730"/>
            <wp:effectExtent l="431800" t="431800" r="306070" b="4330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756759">
                      <a:off x="0" y="0"/>
                      <a:ext cx="2030730" cy="2030730"/>
                    </a:xfrm>
                    <a:prstGeom prst="rect">
                      <a:avLst/>
                    </a:prstGeom>
                    <a:noFill/>
                    <a:ln>
                      <a:noFill/>
                    </a:ln>
                  </pic:spPr>
                </pic:pic>
              </a:graphicData>
            </a:graphic>
          </wp:inline>
        </w:drawing>
      </w:r>
    </w:p>
    <w:sectPr w:rsidR="0089057F" w:rsidRPr="00851F2D" w:rsidSect="002B6EE6">
      <w:footerReference w:type="default" r:id="rId14"/>
      <w:pgSz w:w="11900" w:h="16840"/>
      <w:pgMar w:top="709" w:right="1417" w:bottom="993" w:left="1276" w:header="708" w:footer="2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AE5D" w14:textId="77777777" w:rsidR="00CB0876" w:rsidRDefault="00CB0876" w:rsidP="00FA62E7">
      <w:r>
        <w:separator/>
      </w:r>
    </w:p>
  </w:endnote>
  <w:endnote w:type="continuationSeparator" w:id="0">
    <w:p w14:paraId="69E32D55" w14:textId="77777777" w:rsidR="00CB0876" w:rsidRDefault="00CB0876" w:rsidP="00FA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93896"/>
      <w:docPartObj>
        <w:docPartGallery w:val="Page Numbers (Bottom of Page)"/>
        <w:docPartUnique/>
      </w:docPartObj>
    </w:sdtPr>
    <w:sdtEndPr/>
    <w:sdtContent>
      <w:p w14:paraId="7034A2E3" w14:textId="77777777" w:rsidR="00FF47A8" w:rsidRDefault="00C028EC" w:rsidP="00FA62E7">
        <w:pPr>
          <w:pStyle w:val="Pieddepage"/>
          <w:ind w:firstLine="708"/>
          <w:jc w:val="both"/>
        </w:pPr>
        <w:r>
          <w:tab/>
          <w:t xml:space="preserve">Emergences </w:t>
        </w:r>
        <w:proofErr w:type="spellStart"/>
        <w:r>
          <w:t>Days</w:t>
        </w:r>
        <w:proofErr w:type="spellEnd"/>
        <w:r>
          <w:t xml:space="preserve"> – Lumières Lucia et </w:t>
        </w:r>
        <w:proofErr w:type="spellStart"/>
        <w:r>
          <w:t>Pandorastar</w:t>
        </w:r>
        <w:proofErr w:type="spellEnd"/>
        <w:r>
          <w:tab/>
        </w:r>
        <w:r>
          <w:fldChar w:fldCharType="begin"/>
        </w:r>
        <w:r>
          <w:instrText>PAGE   \* MERGEFORMAT</w:instrText>
        </w:r>
        <w:r>
          <w:fldChar w:fldCharType="separate"/>
        </w:r>
        <w:r w:rsidR="00934FC0">
          <w:rPr>
            <w:noProof/>
          </w:rPr>
          <w:t>2</w:t>
        </w:r>
        <w:r>
          <w:fldChar w:fldCharType="end"/>
        </w:r>
        <w:r w:rsidR="00FF47A8">
          <w:t>/ 3</w:t>
        </w:r>
      </w:p>
      <w:p w14:paraId="5085B654" w14:textId="2E59DF6B" w:rsidR="00C028EC" w:rsidRDefault="00934FC0" w:rsidP="00FA62E7">
        <w:pPr>
          <w:pStyle w:val="Pieddepage"/>
          <w:ind w:firstLine="708"/>
          <w:jc w:val="both"/>
        </w:pPr>
      </w:p>
    </w:sdtContent>
  </w:sdt>
  <w:p w14:paraId="12162DE1" w14:textId="77777777" w:rsidR="00C028EC" w:rsidRDefault="00C028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8FF4" w14:textId="77777777" w:rsidR="00CB0876" w:rsidRDefault="00CB0876" w:rsidP="00FA62E7">
      <w:r>
        <w:separator/>
      </w:r>
    </w:p>
  </w:footnote>
  <w:footnote w:type="continuationSeparator" w:id="0">
    <w:p w14:paraId="6792C60C" w14:textId="77777777" w:rsidR="00CB0876" w:rsidRDefault="00CB0876" w:rsidP="00FA62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A42"/>
    <w:multiLevelType w:val="hybridMultilevel"/>
    <w:tmpl w:val="F5FE9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D"/>
    <w:rsid w:val="00007591"/>
    <w:rsid w:val="0003330E"/>
    <w:rsid w:val="00090E67"/>
    <w:rsid w:val="001449A1"/>
    <w:rsid w:val="001919F9"/>
    <w:rsid w:val="00220B50"/>
    <w:rsid w:val="002A592C"/>
    <w:rsid w:val="002B6EE6"/>
    <w:rsid w:val="003B6D66"/>
    <w:rsid w:val="003C1258"/>
    <w:rsid w:val="003E41A2"/>
    <w:rsid w:val="003F7A2A"/>
    <w:rsid w:val="00405371"/>
    <w:rsid w:val="00526881"/>
    <w:rsid w:val="0066631B"/>
    <w:rsid w:val="0067193D"/>
    <w:rsid w:val="00770ACC"/>
    <w:rsid w:val="007B2E14"/>
    <w:rsid w:val="007B4D67"/>
    <w:rsid w:val="00851F2D"/>
    <w:rsid w:val="00864CEB"/>
    <w:rsid w:val="0089057F"/>
    <w:rsid w:val="009025DA"/>
    <w:rsid w:val="00934FC0"/>
    <w:rsid w:val="00943058"/>
    <w:rsid w:val="00955671"/>
    <w:rsid w:val="00A2786E"/>
    <w:rsid w:val="00A64265"/>
    <w:rsid w:val="00AB6B97"/>
    <w:rsid w:val="00AB7A97"/>
    <w:rsid w:val="00C028EC"/>
    <w:rsid w:val="00CB0876"/>
    <w:rsid w:val="00D460D9"/>
    <w:rsid w:val="00E15B66"/>
    <w:rsid w:val="00EB2BB7"/>
    <w:rsid w:val="00EC7317"/>
    <w:rsid w:val="00F02783"/>
    <w:rsid w:val="00F126F1"/>
    <w:rsid w:val="00F64B24"/>
    <w:rsid w:val="00FA62E7"/>
    <w:rsid w:val="00FC576E"/>
    <w:rsid w:val="00FF47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A5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5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7A97"/>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FA62E7"/>
    <w:pPr>
      <w:tabs>
        <w:tab w:val="center" w:pos="4536"/>
        <w:tab w:val="right" w:pos="9072"/>
      </w:tabs>
    </w:pPr>
  </w:style>
  <w:style w:type="character" w:customStyle="1" w:styleId="En-tteCar">
    <w:name w:val="En-tête Car"/>
    <w:basedOn w:val="Policepardfaut"/>
    <w:link w:val="En-tte"/>
    <w:uiPriority w:val="99"/>
    <w:rsid w:val="00FA62E7"/>
  </w:style>
  <w:style w:type="paragraph" w:styleId="Pieddepage">
    <w:name w:val="footer"/>
    <w:basedOn w:val="Normal"/>
    <w:link w:val="PieddepageCar"/>
    <w:uiPriority w:val="99"/>
    <w:unhideWhenUsed/>
    <w:rsid w:val="00FA62E7"/>
    <w:pPr>
      <w:tabs>
        <w:tab w:val="center" w:pos="4536"/>
        <w:tab w:val="right" w:pos="9072"/>
      </w:tabs>
    </w:pPr>
  </w:style>
  <w:style w:type="character" w:customStyle="1" w:styleId="PieddepageCar">
    <w:name w:val="Pied de page Car"/>
    <w:basedOn w:val="Policepardfaut"/>
    <w:link w:val="Pieddepage"/>
    <w:uiPriority w:val="99"/>
    <w:rsid w:val="00FA62E7"/>
  </w:style>
  <w:style w:type="character" w:styleId="Lienhypertexte">
    <w:name w:val="Hyperlink"/>
    <w:basedOn w:val="Policepardfaut"/>
    <w:uiPriority w:val="99"/>
    <w:unhideWhenUsed/>
    <w:rsid w:val="00007591"/>
    <w:rPr>
      <w:color w:val="0000FF" w:themeColor="hyperlink"/>
      <w:u w:val="single"/>
    </w:rPr>
  </w:style>
  <w:style w:type="character" w:styleId="Lienhypertextesuivi">
    <w:name w:val="FollowedHyperlink"/>
    <w:basedOn w:val="Policepardfaut"/>
    <w:uiPriority w:val="99"/>
    <w:semiHidden/>
    <w:unhideWhenUsed/>
    <w:rsid w:val="00007591"/>
    <w:rPr>
      <w:color w:val="800080" w:themeColor="followedHyperlink"/>
      <w:u w:val="single"/>
    </w:rPr>
  </w:style>
  <w:style w:type="paragraph" w:styleId="Textedebulles">
    <w:name w:val="Balloon Text"/>
    <w:basedOn w:val="Normal"/>
    <w:link w:val="TextedebullesCar"/>
    <w:uiPriority w:val="99"/>
    <w:semiHidden/>
    <w:unhideWhenUsed/>
    <w:rsid w:val="000075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591"/>
    <w:rPr>
      <w:rFonts w:ascii="Lucida Grande" w:hAnsi="Lucida Grande" w:cs="Lucida Grande"/>
      <w:sz w:val="18"/>
      <w:szCs w:val="18"/>
    </w:rPr>
  </w:style>
  <w:style w:type="paragraph" w:styleId="Paragraphedeliste">
    <w:name w:val="List Paragraph"/>
    <w:basedOn w:val="Normal"/>
    <w:uiPriority w:val="34"/>
    <w:qFormat/>
    <w:rsid w:val="00D460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5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7A97"/>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FA62E7"/>
    <w:pPr>
      <w:tabs>
        <w:tab w:val="center" w:pos="4536"/>
        <w:tab w:val="right" w:pos="9072"/>
      </w:tabs>
    </w:pPr>
  </w:style>
  <w:style w:type="character" w:customStyle="1" w:styleId="En-tteCar">
    <w:name w:val="En-tête Car"/>
    <w:basedOn w:val="Policepardfaut"/>
    <w:link w:val="En-tte"/>
    <w:uiPriority w:val="99"/>
    <w:rsid w:val="00FA62E7"/>
  </w:style>
  <w:style w:type="paragraph" w:styleId="Pieddepage">
    <w:name w:val="footer"/>
    <w:basedOn w:val="Normal"/>
    <w:link w:val="PieddepageCar"/>
    <w:uiPriority w:val="99"/>
    <w:unhideWhenUsed/>
    <w:rsid w:val="00FA62E7"/>
    <w:pPr>
      <w:tabs>
        <w:tab w:val="center" w:pos="4536"/>
        <w:tab w:val="right" w:pos="9072"/>
      </w:tabs>
    </w:pPr>
  </w:style>
  <w:style w:type="character" w:customStyle="1" w:styleId="PieddepageCar">
    <w:name w:val="Pied de page Car"/>
    <w:basedOn w:val="Policepardfaut"/>
    <w:link w:val="Pieddepage"/>
    <w:uiPriority w:val="99"/>
    <w:rsid w:val="00FA62E7"/>
  </w:style>
  <w:style w:type="character" w:styleId="Lienhypertexte">
    <w:name w:val="Hyperlink"/>
    <w:basedOn w:val="Policepardfaut"/>
    <w:uiPriority w:val="99"/>
    <w:unhideWhenUsed/>
    <w:rsid w:val="00007591"/>
    <w:rPr>
      <w:color w:val="0000FF" w:themeColor="hyperlink"/>
      <w:u w:val="single"/>
    </w:rPr>
  </w:style>
  <w:style w:type="character" w:styleId="Lienhypertextesuivi">
    <w:name w:val="FollowedHyperlink"/>
    <w:basedOn w:val="Policepardfaut"/>
    <w:uiPriority w:val="99"/>
    <w:semiHidden/>
    <w:unhideWhenUsed/>
    <w:rsid w:val="00007591"/>
    <w:rPr>
      <w:color w:val="800080" w:themeColor="followedHyperlink"/>
      <w:u w:val="single"/>
    </w:rPr>
  </w:style>
  <w:style w:type="paragraph" w:styleId="Textedebulles">
    <w:name w:val="Balloon Text"/>
    <w:basedOn w:val="Normal"/>
    <w:link w:val="TextedebullesCar"/>
    <w:uiPriority w:val="99"/>
    <w:semiHidden/>
    <w:unhideWhenUsed/>
    <w:rsid w:val="000075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591"/>
    <w:rPr>
      <w:rFonts w:ascii="Lucida Grande" w:hAnsi="Lucida Grande" w:cs="Lucida Grande"/>
      <w:sz w:val="18"/>
      <w:szCs w:val="18"/>
    </w:rPr>
  </w:style>
  <w:style w:type="paragraph" w:styleId="Paragraphedeliste">
    <w:name w:val="List Paragraph"/>
    <w:basedOn w:val="Normal"/>
    <w:uiPriority w:val="34"/>
    <w:qFormat/>
    <w:rsid w:val="00D4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7675">
      <w:bodyDiv w:val="1"/>
      <w:marLeft w:val="0"/>
      <w:marRight w:val="0"/>
      <w:marTop w:val="0"/>
      <w:marBottom w:val="0"/>
      <w:divBdr>
        <w:top w:val="none" w:sz="0" w:space="0" w:color="auto"/>
        <w:left w:val="none" w:sz="0" w:space="0" w:color="auto"/>
        <w:bottom w:val="none" w:sz="0" w:space="0" w:color="auto"/>
        <w:right w:val="none" w:sz="0" w:space="0" w:color="auto"/>
      </w:divBdr>
    </w:div>
    <w:div w:id="1776289612">
      <w:bodyDiv w:val="1"/>
      <w:marLeft w:val="0"/>
      <w:marRight w:val="0"/>
      <w:marTop w:val="0"/>
      <w:marBottom w:val="0"/>
      <w:divBdr>
        <w:top w:val="none" w:sz="0" w:space="0" w:color="auto"/>
        <w:left w:val="none" w:sz="0" w:space="0" w:color="auto"/>
        <w:bottom w:val="none" w:sz="0" w:space="0" w:color="auto"/>
        <w:right w:val="none" w:sz="0" w:space="0" w:color="auto"/>
      </w:divBdr>
    </w:div>
    <w:div w:id="1778669511">
      <w:bodyDiv w:val="1"/>
      <w:marLeft w:val="0"/>
      <w:marRight w:val="0"/>
      <w:marTop w:val="0"/>
      <w:marBottom w:val="0"/>
      <w:divBdr>
        <w:top w:val="none" w:sz="0" w:space="0" w:color="auto"/>
        <w:left w:val="none" w:sz="0" w:space="0" w:color="auto"/>
        <w:bottom w:val="none" w:sz="0" w:space="0" w:color="auto"/>
        <w:right w:val="none" w:sz="0" w:space="0" w:color="auto"/>
      </w:divBdr>
    </w:div>
    <w:div w:id="180527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ritualemergences.com" TargetMode="External"/><Relationship Id="rId12" Type="http://schemas.openxmlformats.org/officeDocument/2006/relationships/hyperlink" Target="http://www.espritsciencemetaphysiques.com/lumiere-lucia.html" TargetMode="Externa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cCK2IeZo2M" TargetMode="External"/><Relationship Id="rId9" Type="http://schemas.openxmlformats.org/officeDocument/2006/relationships/hyperlink" Target="https://www.youtube.com/watch?v=liloJioXXh4" TargetMode="External"/><Relationship Id="rId10" Type="http://schemas.openxmlformats.org/officeDocument/2006/relationships/hyperlink" Target="https://www.facebook.com/leslucionaut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MULLER</dc:creator>
  <cp:keywords/>
  <dc:description/>
  <cp:lastModifiedBy>Caroline HABIB</cp:lastModifiedBy>
  <cp:revision>2</cp:revision>
  <dcterms:created xsi:type="dcterms:W3CDTF">2016-12-06T03:20:00Z</dcterms:created>
  <dcterms:modified xsi:type="dcterms:W3CDTF">2016-12-06T03:20:00Z</dcterms:modified>
</cp:coreProperties>
</file>