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95" w:rsidRDefault="00AD3266">
      <w:r>
        <w:t xml:space="preserve">Programmation vers l’écriture Période </w:t>
      </w:r>
      <w:r w:rsidR="00507563">
        <w:t>2</w:t>
      </w:r>
    </w:p>
    <w:p w:rsidR="00AD3266" w:rsidRDefault="00AD3266">
      <w:r>
        <w:t>Domaine LE GESTE GRAPHIQUE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AD3266">
        <w:tc>
          <w:tcPr>
            <w:tcW w:w="1526" w:type="dxa"/>
          </w:tcPr>
          <w:p w:rsidR="00AD3266" w:rsidRDefault="00AD3266"/>
        </w:tc>
        <w:tc>
          <w:tcPr>
            <w:tcW w:w="6662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AD3266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AD3266">
        <w:tc>
          <w:tcPr>
            <w:tcW w:w="1526" w:type="dxa"/>
          </w:tcPr>
          <w:p w:rsidR="00AD3266" w:rsidRDefault="00AD3266">
            <w:r>
              <w:t>SEMAINE 1</w:t>
            </w:r>
          </w:p>
        </w:tc>
        <w:tc>
          <w:tcPr>
            <w:tcW w:w="6662" w:type="dxa"/>
          </w:tcPr>
          <w:p w:rsidR="007D3202" w:rsidRDefault="00E1339A">
            <w:r>
              <w:t>Ça tourne rond</w:t>
            </w:r>
          </w:p>
        </w:tc>
        <w:tc>
          <w:tcPr>
            <w:tcW w:w="7350" w:type="dxa"/>
          </w:tcPr>
          <w:p w:rsidR="00A07555" w:rsidRDefault="00507563">
            <w:r>
              <w:t>Cercles concentriques, tracer des cercles concentriques</w:t>
            </w:r>
          </w:p>
        </w:tc>
      </w:tr>
      <w:tr w:rsidR="00507563" w:rsidTr="00AD3266">
        <w:tc>
          <w:tcPr>
            <w:tcW w:w="1526" w:type="dxa"/>
          </w:tcPr>
          <w:p w:rsidR="00507563" w:rsidRDefault="00507563" w:rsidP="00AD3266">
            <w:r>
              <w:t>SEMAINE 2</w:t>
            </w:r>
          </w:p>
        </w:tc>
        <w:tc>
          <w:tcPr>
            <w:tcW w:w="6662" w:type="dxa"/>
          </w:tcPr>
          <w:p w:rsidR="00507563" w:rsidRDefault="00E1339A">
            <w:r>
              <w:t>Avoir du bon sens</w:t>
            </w:r>
          </w:p>
        </w:tc>
        <w:tc>
          <w:tcPr>
            <w:tcW w:w="7350" w:type="dxa"/>
          </w:tcPr>
          <w:p w:rsidR="00507563" w:rsidRDefault="00507563" w:rsidP="00342D1C">
            <w:r>
              <w:t>Vague dans tous les sens</w:t>
            </w:r>
          </w:p>
        </w:tc>
      </w:tr>
      <w:tr w:rsidR="00507563" w:rsidTr="00AD3266">
        <w:tc>
          <w:tcPr>
            <w:tcW w:w="1526" w:type="dxa"/>
          </w:tcPr>
          <w:p w:rsidR="00507563" w:rsidRDefault="00507563" w:rsidP="00AD3266">
            <w:r>
              <w:t>SEMAINE 3</w:t>
            </w:r>
          </w:p>
        </w:tc>
        <w:tc>
          <w:tcPr>
            <w:tcW w:w="6662" w:type="dxa"/>
          </w:tcPr>
          <w:p w:rsidR="00507563" w:rsidRDefault="00E1339A">
            <w:r>
              <w:t>Des cercles encerclés</w:t>
            </w:r>
          </w:p>
        </w:tc>
        <w:tc>
          <w:tcPr>
            <w:tcW w:w="7350" w:type="dxa"/>
          </w:tcPr>
          <w:p w:rsidR="00507563" w:rsidRDefault="00507563" w:rsidP="00342D1C">
            <w:r>
              <w:t>Le nuancier graphique à compléter</w:t>
            </w:r>
          </w:p>
        </w:tc>
      </w:tr>
      <w:tr w:rsidR="00507563" w:rsidTr="00AD3266">
        <w:tc>
          <w:tcPr>
            <w:tcW w:w="1526" w:type="dxa"/>
          </w:tcPr>
          <w:p w:rsidR="00507563" w:rsidRDefault="00507563" w:rsidP="00AD3266">
            <w:r>
              <w:t>SEMAINE 4</w:t>
            </w:r>
          </w:p>
        </w:tc>
        <w:tc>
          <w:tcPr>
            <w:tcW w:w="6662" w:type="dxa"/>
          </w:tcPr>
          <w:p w:rsidR="00507563" w:rsidRDefault="00E1339A">
            <w:r>
              <w:t>Tourner autour du pot</w:t>
            </w:r>
          </w:p>
        </w:tc>
        <w:tc>
          <w:tcPr>
            <w:tcW w:w="7350" w:type="dxa"/>
          </w:tcPr>
          <w:p w:rsidR="00507563" w:rsidRDefault="00507563" w:rsidP="00342D1C">
            <w:r>
              <w:t>Les spirales</w:t>
            </w:r>
          </w:p>
        </w:tc>
      </w:tr>
      <w:tr w:rsidR="003540EF" w:rsidTr="00AD3266">
        <w:tc>
          <w:tcPr>
            <w:tcW w:w="1526" w:type="dxa"/>
          </w:tcPr>
          <w:p w:rsidR="003540EF" w:rsidRDefault="003540EF" w:rsidP="00AD3266">
            <w:r>
              <w:t>SEMAINE 5</w:t>
            </w:r>
          </w:p>
        </w:tc>
        <w:tc>
          <w:tcPr>
            <w:tcW w:w="6662" w:type="dxa"/>
          </w:tcPr>
          <w:p w:rsidR="003540EF" w:rsidRDefault="003540EF" w:rsidP="00342D1C">
            <w:r>
              <w:t>Nuanciers de sapin</w:t>
            </w:r>
          </w:p>
        </w:tc>
        <w:tc>
          <w:tcPr>
            <w:tcW w:w="7350" w:type="dxa"/>
          </w:tcPr>
          <w:p w:rsidR="003540EF" w:rsidRDefault="003540EF">
            <w:r>
              <w:t>Nuanciers de sapin</w:t>
            </w:r>
          </w:p>
        </w:tc>
      </w:tr>
      <w:tr w:rsidR="003540EF" w:rsidTr="00AD3266">
        <w:tc>
          <w:tcPr>
            <w:tcW w:w="1526" w:type="dxa"/>
          </w:tcPr>
          <w:p w:rsidR="003540EF" w:rsidRDefault="003540EF" w:rsidP="00AD3266">
            <w:r>
              <w:t>SEMAINE 6</w:t>
            </w:r>
          </w:p>
        </w:tc>
        <w:tc>
          <w:tcPr>
            <w:tcW w:w="6662" w:type="dxa"/>
          </w:tcPr>
          <w:p w:rsidR="003540EF" w:rsidRDefault="003540EF" w:rsidP="00342D1C">
            <w:r>
              <w:t>Il neige à gros flocons</w:t>
            </w:r>
          </w:p>
        </w:tc>
        <w:tc>
          <w:tcPr>
            <w:tcW w:w="7350" w:type="dxa"/>
          </w:tcPr>
          <w:p w:rsidR="003540EF" w:rsidRDefault="003540EF">
            <w:r>
              <w:t>Il neige à gros flocons</w:t>
            </w:r>
          </w:p>
        </w:tc>
      </w:tr>
      <w:tr w:rsidR="003540EF" w:rsidTr="00AD3266">
        <w:tc>
          <w:tcPr>
            <w:tcW w:w="1526" w:type="dxa"/>
          </w:tcPr>
          <w:p w:rsidR="003540EF" w:rsidRDefault="003540EF" w:rsidP="00AD3266">
            <w:r>
              <w:t>SEMAINE 7</w:t>
            </w:r>
          </w:p>
        </w:tc>
        <w:tc>
          <w:tcPr>
            <w:tcW w:w="6662" w:type="dxa"/>
          </w:tcPr>
          <w:p w:rsidR="003540EF" w:rsidRDefault="003540EF" w:rsidP="00342D1C">
            <w:r>
              <w:t>Les sapins de synthèses</w:t>
            </w:r>
          </w:p>
        </w:tc>
        <w:tc>
          <w:tcPr>
            <w:tcW w:w="7350" w:type="dxa"/>
          </w:tcPr>
          <w:p w:rsidR="003540EF" w:rsidRDefault="003540EF">
            <w:r>
              <w:t>Les sapins de synthèses</w:t>
            </w:r>
          </w:p>
        </w:tc>
      </w:tr>
    </w:tbl>
    <w:p w:rsidR="00507563" w:rsidRDefault="00507563"/>
    <w:p w:rsidR="009E2923" w:rsidRDefault="00507563">
      <w:r>
        <w:t xml:space="preserve">NB : </w:t>
      </w:r>
      <w:r w:rsidR="009E2923">
        <w:t xml:space="preserve">les données par semaine sont approximatives puisqu’avec le marché de Noël, il faut être prêt à la date, sachant qu’il a des choses à faire : </w:t>
      </w:r>
    </w:p>
    <w:p w:rsidR="009E2923" w:rsidRDefault="009E2923" w:rsidP="009E2923">
      <w:pPr>
        <w:pStyle w:val="Paragraphedeliste"/>
        <w:numPr>
          <w:ilvl w:val="0"/>
          <w:numId w:val="1"/>
        </w:numPr>
      </w:pPr>
      <w:r>
        <w:t xml:space="preserve"> réalisation de calendriers, c’est l’occasion de les faire avec toutes sortes de ronds (différents modèles sont suggérés aux élèves)</w:t>
      </w:r>
    </w:p>
    <w:p w:rsidR="00AD3266" w:rsidRDefault="009E2923" w:rsidP="009E2923">
      <w:pPr>
        <w:pStyle w:val="Paragraphedeliste"/>
        <w:numPr>
          <w:ilvl w:val="0"/>
          <w:numId w:val="1"/>
        </w:numPr>
      </w:pPr>
      <w:r>
        <w:t xml:space="preserve">Pour décorer la salle de motricité </w:t>
      </w:r>
      <w:proofErr w:type="gramStart"/>
      <w:r>
        <w:t>( panneau</w:t>
      </w:r>
      <w:proofErr w:type="gramEnd"/>
      <w:r>
        <w:t xml:space="preserve"> de liège du fond de la salle), on s’inspirera là encore du travail graphique (nuanciers de sapin, spirales…)</w:t>
      </w:r>
      <w:r w:rsidR="00AD3266">
        <w:br w:type="page"/>
      </w:r>
    </w:p>
    <w:p w:rsidR="00AD3266" w:rsidRDefault="00AD3266" w:rsidP="00AD3266">
      <w:r>
        <w:lastRenderedPageBreak/>
        <w:t xml:space="preserve">Programmation vers l’écriture Période </w:t>
      </w:r>
      <w:r w:rsidR="00507563">
        <w:t>2</w:t>
      </w:r>
    </w:p>
    <w:p w:rsidR="00AD3266" w:rsidRDefault="00AD3266" w:rsidP="00AD3266">
      <w:r>
        <w:t>Domaine L’ENTREE DANS L’ECRITURE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342D1C">
        <w:tc>
          <w:tcPr>
            <w:tcW w:w="1526" w:type="dxa"/>
          </w:tcPr>
          <w:p w:rsidR="00AD3266" w:rsidRDefault="00AD3266" w:rsidP="00342D1C"/>
        </w:tc>
        <w:tc>
          <w:tcPr>
            <w:tcW w:w="6662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1</w:t>
            </w:r>
          </w:p>
        </w:tc>
        <w:tc>
          <w:tcPr>
            <w:tcW w:w="6662" w:type="dxa"/>
          </w:tcPr>
          <w:p w:rsidR="005B6805" w:rsidRDefault="00E1339A" w:rsidP="007D3202">
            <w:r>
              <w:t>Les lettres d’un mot, l’importance de l’ordre des lettres</w:t>
            </w:r>
          </w:p>
          <w:p w:rsidR="00E1339A" w:rsidRDefault="00E1339A" w:rsidP="007D3202">
            <w:proofErr w:type="gramStart"/>
            <w:r>
              <w:t>( atelier</w:t>
            </w:r>
            <w:proofErr w:type="gramEnd"/>
            <w:r>
              <w:t xml:space="preserve"> Nathan, lettres magnétiques…)</w:t>
            </w:r>
          </w:p>
        </w:tc>
        <w:tc>
          <w:tcPr>
            <w:tcW w:w="7350" w:type="dxa"/>
          </w:tcPr>
          <w:p w:rsidR="00A07555" w:rsidRDefault="00507563" w:rsidP="007D3202">
            <w:r>
              <w:t>Reconnaitre et reconstituer son prénom en script</w:t>
            </w:r>
          </w:p>
          <w:p w:rsidR="00507563" w:rsidRDefault="00507563" w:rsidP="007D3202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2</w:t>
            </w:r>
          </w:p>
        </w:tc>
        <w:tc>
          <w:tcPr>
            <w:tcW w:w="6662" w:type="dxa"/>
          </w:tcPr>
          <w:p w:rsidR="00AD3266" w:rsidRDefault="00E1339A" w:rsidP="00342D1C">
            <w:r>
              <w:t>Créer la boîte à mots</w:t>
            </w:r>
          </w:p>
        </w:tc>
        <w:tc>
          <w:tcPr>
            <w:tcW w:w="7350" w:type="dxa"/>
          </w:tcPr>
          <w:p w:rsidR="00E1339A" w:rsidRDefault="00E1339A" w:rsidP="00342D1C">
            <w:r>
              <w:t>Créer la boîte à mots</w:t>
            </w:r>
          </w:p>
          <w:p w:rsidR="00A07555" w:rsidRDefault="00507563" w:rsidP="00342D1C">
            <w:r>
              <w:t>L’alphabet en script</w:t>
            </w:r>
          </w:p>
          <w:p w:rsidR="00507563" w:rsidRDefault="00507563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3</w:t>
            </w:r>
          </w:p>
        </w:tc>
        <w:tc>
          <w:tcPr>
            <w:tcW w:w="6662" w:type="dxa"/>
          </w:tcPr>
          <w:p w:rsidR="00AD3266" w:rsidRDefault="00E1339A" w:rsidP="00342D1C">
            <w:r>
              <w:t>La famille des lettres ovales</w:t>
            </w:r>
          </w:p>
        </w:tc>
        <w:tc>
          <w:tcPr>
            <w:tcW w:w="7350" w:type="dxa"/>
          </w:tcPr>
          <w:p w:rsidR="00A07555" w:rsidRDefault="00507563" w:rsidP="00342D1C">
            <w:r>
              <w:t>Les lettres en script, les reconnaître</w:t>
            </w:r>
          </w:p>
          <w:p w:rsidR="00507563" w:rsidRDefault="00507563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4</w:t>
            </w:r>
          </w:p>
        </w:tc>
        <w:tc>
          <w:tcPr>
            <w:tcW w:w="6662" w:type="dxa"/>
          </w:tcPr>
          <w:p w:rsidR="00AD3266" w:rsidRDefault="005B6805" w:rsidP="00E1339A">
            <w:r>
              <w:t xml:space="preserve">La famille des lettres </w:t>
            </w:r>
            <w:r w:rsidR="00E1339A">
              <w:t>obliques</w:t>
            </w:r>
          </w:p>
        </w:tc>
        <w:tc>
          <w:tcPr>
            <w:tcW w:w="7350" w:type="dxa"/>
          </w:tcPr>
          <w:p w:rsidR="00A07555" w:rsidRDefault="00507563" w:rsidP="00342D1C">
            <w:r>
              <w:t>Association des lettres majuscules et minuscules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5</w:t>
            </w:r>
          </w:p>
        </w:tc>
        <w:tc>
          <w:tcPr>
            <w:tcW w:w="6662" w:type="dxa"/>
          </w:tcPr>
          <w:p w:rsidR="00AD3266" w:rsidRDefault="00E1339A" w:rsidP="00342D1C">
            <w:r>
              <w:t>Ecrire les cartes pour le calendrier (joyeux noël, bonne année)</w:t>
            </w:r>
          </w:p>
        </w:tc>
        <w:tc>
          <w:tcPr>
            <w:tcW w:w="7350" w:type="dxa"/>
          </w:tcPr>
          <w:p w:rsidR="00AD3266" w:rsidRDefault="009E2923" w:rsidP="00342D1C">
            <w:r>
              <w:t>Ecrire les cartes pour le calendrier (joyeux noël, bonne année)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6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7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</w:tbl>
    <w:p w:rsidR="00AD3266" w:rsidRDefault="00AD3266"/>
    <w:p w:rsidR="00AD3266" w:rsidRDefault="00AD3266">
      <w:r>
        <w:br w:type="page"/>
      </w:r>
    </w:p>
    <w:p w:rsidR="00AD3266" w:rsidRDefault="00AD3266" w:rsidP="00AD3266">
      <w:r>
        <w:lastRenderedPageBreak/>
        <w:t xml:space="preserve">Programmation vers l’écriture Période </w:t>
      </w:r>
      <w:r w:rsidR="003540EF">
        <w:t>2</w:t>
      </w:r>
    </w:p>
    <w:p w:rsidR="00AD3266" w:rsidRDefault="00AD3266" w:rsidP="00AD3266">
      <w:r>
        <w:t>Domaine LE DESSIN STRUCTURE</w:t>
      </w:r>
    </w:p>
    <w:tbl>
      <w:tblPr>
        <w:tblStyle w:val="Grilledutableau"/>
        <w:tblW w:w="0" w:type="auto"/>
        <w:tblLook w:val="04A0"/>
      </w:tblPr>
      <w:tblGrid>
        <w:gridCol w:w="1526"/>
        <w:gridCol w:w="6662"/>
        <w:gridCol w:w="7350"/>
      </w:tblGrid>
      <w:tr w:rsidR="00AD3266" w:rsidTr="00342D1C">
        <w:tc>
          <w:tcPr>
            <w:tcW w:w="1526" w:type="dxa"/>
          </w:tcPr>
          <w:p w:rsidR="00AD3266" w:rsidRDefault="00AD3266" w:rsidP="00342D1C"/>
        </w:tc>
        <w:tc>
          <w:tcPr>
            <w:tcW w:w="6662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MS</w:t>
            </w:r>
          </w:p>
        </w:tc>
        <w:tc>
          <w:tcPr>
            <w:tcW w:w="7350" w:type="dxa"/>
          </w:tcPr>
          <w:p w:rsidR="00AD3266" w:rsidRPr="00AD3266" w:rsidRDefault="00AD3266" w:rsidP="00342D1C">
            <w:pPr>
              <w:jc w:val="center"/>
              <w:rPr>
                <w:b/>
              </w:rPr>
            </w:pPr>
            <w:r w:rsidRPr="00AD3266">
              <w:rPr>
                <w:b/>
              </w:rPr>
              <w:t>GS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1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2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3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4</w:t>
            </w:r>
          </w:p>
        </w:tc>
        <w:tc>
          <w:tcPr>
            <w:tcW w:w="6662" w:type="dxa"/>
          </w:tcPr>
          <w:p w:rsidR="00AD3266" w:rsidRDefault="00A07555" w:rsidP="009E2923">
            <w:r>
              <w:t xml:space="preserve">Sur </w:t>
            </w:r>
            <w:r w:rsidR="009E2923">
              <w:t>la fiche de nov</w:t>
            </w:r>
            <w:r>
              <w:t xml:space="preserve">embre, je me dessine </w:t>
            </w:r>
            <w:r w:rsidR="009E2923">
              <w:t>la soupe</w:t>
            </w:r>
            <w:r>
              <w:t xml:space="preserve"> et </w:t>
            </w:r>
            <w:r w:rsidR="005B6805">
              <w:t>je dicte une phrase</w:t>
            </w:r>
            <w:r>
              <w:t xml:space="preserve"> en lien avec mon dessin</w:t>
            </w:r>
          </w:p>
        </w:tc>
        <w:tc>
          <w:tcPr>
            <w:tcW w:w="7350" w:type="dxa"/>
          </w:tcPr>
          <w:p w:rsidR="00AD3266" w:rsidRDefault="00A07555" w:rsidP="009E2923">
            <w:r>
              <w:t xml:space="preserve">Sur </w:t>
            </w:r>
            <w:r w:rsidR="009E2923">
              <w:t>la fiche de nov</w:t>
            </w:r>
            <w:r>
              <w:t xml:space="preserve">embre, je </w:t>
            </w:r>
            <w:r w:rsidR="009E2923">
              <w:t>dessine les ingrédients de la soupe</w:t>
            </w:r>
            <w:r>
              <w:t xml:space="preserve"> et j’essaie d’écrire quelques mots en lien avec mon dessin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5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AD3266" w:rsidP="00342D1C"/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6</w:t>
            </w:r>
          </w:p>
        </w:tc>
        <w:tc>
          <w:tcPr>
            <w:tcW w:w="6662" w:type="dxa"/>
          </w:tcPr>
          <w:p w:rsidR="00AD3266" w:rsidRDefault="00AD3266" w:rsidP="00342D1C"/>
        </w:tc>
        <w:tc>
          <w:tcPr>
            <w:tcW w:w="7350" w:type="dxa"/>
          </w:tcPr>
          <w:p w:rsidR="00AD3266" w:rsidRDefault="00507563" w:rsidP="00342D1C">
            <w:r>
              <w:t>Dessins à spirales</w:t>
            </w:r>
          </w:p>
        </w:tc>
      </w:tr>
      <w:tr w:rsidR="00AD3266" w:rsidTr="00342D1C">
        <w:tc>
          <w:tcPr>
            <w:tcW w:w="1526" w:type="dxa"/>
          </w:tcPr>
          <w:p w:rsidR="00AD3266" w:rsidRDefault="00AD3266" w:rsidP="00342D1C">
            <w:r>
              <w:t>SEMAINE 7</w:t>
            </w:r>
          </w:p>
        </w:tc>
        <w:tc>
          <w:tcPr>
            <w:tcW w:w="6662" w:type="dxa"/>
          </w:tcPr>
          <w:p w:rsidR="00AD3266" w:rsidRDefault="005B6805" w:rsidP="009E2923">
            <w:r>
              <w:t xml:space="preserve">Sur la fiche </w:t>
            </w:r>
            <w:r w:rsidR="009E2923">
              <w:t>de décembre</w:t>
            </w:r>
            <w:r>
              <w:t xml:space="preserve">, je </w:t>
            </w:r>
            <w:r w:rsidR="009E2923">
              <w:t xml:space="preserve">dessine le père noël et des sapins </w:t>
            </w:r>
            <w:r>
              <w:t>et je dicte une phrase en lien avec un des albums étudiés sur ce thème.</w:t>
            </w:r>
          </w:p>
        </w:tc>
        <w:tc>
          <w:tcPr>
            <w:tcW w:w="7350" w:type="dxa"/>
          </w:tcPr>
          <w:p w:rsidR="00AD3266" w:rsidRDefault="005B6805" w:rsidP="009E2923">
            <w:r>
              <w:t xml:space="preserve">Sur la fiche </w:t>
            </w:r>
            <w:r w:rsidR="009E2923">
              <w:t>de décembre</w:t>
            </w:r>
            <w:r>
              <w:t xml:space="preserve">, je dessine </w:t>
            </w:r>
            <w:r w:rsidR="009E2923">
              <w:t>le père noël et des sapins</w:t>
            </w:r>
            <w:r>
              <w:t xml:space="preserve"> et j’essaie d’écrire quelques mots en lien avec un des albums étudiés sur ce thème.</w:t>
            </w:r>
          </w:p>
        </w:tc>
      </w:tr>
    </w:tbl>
    <w:p w:rsidR="00AD3266" w:rsidRDefault="00AD3266"/>
    <w:sectPr w:rsidR="00AD3266" w:rsidSect="00AD3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295"/>
    <w:multiLevelType w:val="hybridMultilevel"/>
    <w:tmpl w:val="BC78BC38"/>
    <w:lvl w:ilvl="0" w:tplc="EA7C2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3266"/>
    <w:rsid w:val="003540EF"/>
    <w:rsid w:val="003F4195"/>
    <w:rsid w:val="00507563"/>
    <w:rsid w:val="005B6805"/>
    <w:rsid w:val="007D3202"/>
    <w:rsid w:val="00975914"/>
    <w:rsid w:val="009E2923"/>
    <w:rsid w:val="00A07555"/>
    <w:rsid w:val="00AD3266"/>
    <w:rsid w:val="00B41610"/>
    <w:rsid w:val="00E1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2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2017-07-16T15:01:00Z</dcterms:created>
  <dcterms:modified xsi:type="dcterms:W3CDTF">2017-07-16T15:32:00Z</dcterms:modified>
</cp:coreProperties>
</file>