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F1" w:rsidRPr="00EE3BB4" w:rsidRDefault="00BF3DF3" w:rsidP="00F404F1">
      <w:pPr>
        <w:pStyle w:val="Titre2"/>
        <w:jc w:val="center"/>
        <w:rPr>
          <w:color w:val="auto"/>
          <w:sz w:val="40"/>
          <w:szCs w:val="40"/>
        </w:rPr>
      </w:pPr>
      <w:r w:rsidRPr="00EE3BB4">
        <w:rPr>
          <w:rFonts w:ascii="MS Mincho" w:eastAsia="MS Mincho" w:hAnsi="MS Mincho" w:cs="MS Gothic" w:hint="eastAsia"/>
          <w:color w:val="auto"/>
          <w:sz w:val="40"/>
          <w:szCs w:val="40"/>
        </w:rPr>
        <w:t>坐禪儀</w:t>
      </w:r>
      <w:r w:rsidR="00F404F1" w:rsidRPr="00EE3BB4">
        <w:rPr>
          <w:color w:val="auto"/>
          <w:sz w:val="40"/>
          <w:szCs w:val="40"/>
        </w:rPr>
        <w:t xml:space="preserve"> [ZAZENGI]</w:t>
      </w:r>
    </w:p>
    <w:p w:rsidR="00EE3BB4" w:rsidRDefault="00EE3BB4" w:rsidP="00EE3BB4">
      <w:pPr>
        <w:spacing w:after="0"/>
        <w:ind w:firstLine="142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EE3BB4" w:rsidRPr="00EE3BB4" w:rsidRDefault="00EE3BB4" w:rsidP="00EE3BB4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44D59">
        <w:rPr>
          <w:rFonts w:ascii="Times New Roman" w:eastAsia="MS Gothic" w:hAnsi="Times New Roman" w:cs="Times New Roman"/>
          <w:sz w:val="24"/>
          <w:szCs w:val="24"/>
        </w:rPr>
        <w:t xml:space="preserve">Voici pour ceux que ça intéresserait, une version du texte japonais du </w:t>
      </w:r>
      <w:proofErr w:type="spellStart"/>
      <w:r>
        <w:rPr>
          <w:rFonts w:ascii="Times New Roman" w:eastAsia="MS Gothic" w:hAnsi="Times New Roman" w:cs="Times New Roman"/>
          <w:i/>
          <w:sz w:val="24"/>
          <w:szCs w:val="24"/>
        </w:rPr>
        <w:t>Zazenji</w:t>
      </w:r>
      <w:proofErr w:type="spellEnd"/>
      <w:r w:rsidRPr="00944D59">
        <w:rPr>
          <w:rFonts w:ascii="Times New Roman" w:eastAsia="MS Gothic" w:hAnsi="Times New Roman" w:cs="Times New Roman"/>
          <w:sz w:val="24"/>
          <w:szCs w:val="24"/>
        </w:rPr>
        <w:t xml:space="preserve">. Il contient de nombreux caractères anciens </w:t>
      </w:r>
      <w:r>
        <w:rPr>
          <w:rFonts w:ascii="Times New Roman" w:eastAsia="MS Gothic" w:hAnsi="Times New Roman" w:cs="Times New Roman"/>
          <w:sz w:val="24"/>
          <w:szCs w:val="24"/>
        </w:rPr>
        <w:t>(certains</w:t>
      </w:r>
      <w:r w:rsidRPr="00944D59">
        <w:rPr>
          <w:rFonts w:ascii="Times New Roman" w:eastAsia="MS Gothic" w:hAnsi="Times New Roman" w:cs="Times New Roman"/>
          <w:sz w:val="24"/>
          <w:szCs w:val="24"/>
        </w:rPr>
        <w:t xml:space="preserve"> existent </w:t>
      </w:r>
      <w:r>
        <w:rPr>
          <w:rFonts w:ascii="Times New Roman" w:eastAsia="MS Gothic" w:hAnsi="Times New Roman" w:cs="Times New Roman"/>
          <w:sz w:val="24"/>
          <w:szCs w:val="24"/>
        </w:rPr>
        <w:t xml:space="preserve">aussi </w:t>
      </w:r>
      <w:r w:rsidRPr="00944D59">
        <w:rPr>
          <w:rFonts w:ascii="Times New Roman" w:eastAsia="MS Gothic" w:hAnsi="Times New Roman" w:cs="Times New Roman"/>
          <w:sz w:val="24"/>
          <w:szCs w:val="24"/>
        </w:rPr>
        <w:t>dans une graphie simplifiée</w:t>
      </w:r>
      <w:r>
        <w:rPr>
          <w:rFonts w:ascii="Times New Roman" w:eastAsia="MS Gothic" w:hAnsi="Times New Roman" w:cs="Times New Roman"/>
          <w:sz w:val="24"/>
          <w:szCs w:val="24"/>
        </w:rPr>
        <w:t>)</w:t>
      </w:r>
      <w:r w:rsidRPr="00944D59">
        <w:rPr>
          <w:rFonts w:ascii="Times New Roman" w:eastAsia="MS Gothic" w:hAnsi="Times New Roman" w:cs="Times New Roman"/>
          <w:sz w:val="24"/>
          <w:szCs w:val="24"/>
        </w:rPr>
        <w:t xml:space="preserve">. </w:t>
      </w:r>
      <w:r w:rsidRPr="00EE3BB4">
        <w:rPr>
          <w:rFonts w:eastAsia="MS Gothic"/>
          <w:sz w:val="24"/>
          <w:szCs w:val="24"/>
        </w:rPr>
        <w:t xml:space="preserve">Les numéros correspondent aux paragraphes de la traduction de Yoko </w:t>
      </w:r>
      <w:proofErr w:type="spellStart"/>
      <w:r w:rsidRPr="00EE3BB4">
        <w:rPr>
          <w:rFonts w:eastAsia="MS Gothic"/>
          <w:sz w:val="24"/>
          <w:szCs w:val="24"/>
        </w:rPr>
        <w:t>Orimo</w:t>
      </w:r>
      <w:proofErr w:type="spellEnd"/>
      <w:r w:rsidRPr="00EE3BB4">
        <w:rPr>
          <w:rFonts w:eastAsia="MS Gothic"/>
          <w:sz w:val="24"/>
          <w:szCs w:val="24"/>
        </w:rPr>
        <w:t xml:space="preserve"> </w:t>
      </w:r>
      <w:r>
        <w:rPr>
          <w:rFonts w:eastAsia="MS Gothic"/>
          <w:sz w:val="24"/>
          <w:szCs w:val="24"/>
        </w:rPr>
        <w:t>qui est</w:t>
      </w:r>
      <w:r w:rsidRPr="00EE3BB4">
        <w:rPr>
          <w:rFonts w:eastAsia="MS Gothic"/>
          <w:sz w:val="24"/>
          <w:szCs w:val="24"/>
        </w:rPr>
        <w:t xml:space="preserve"> sur le blog </w:t>
      </w:r>
      <w:r w:rsidRPr="00EE3BB4">
        <w:rPr>
          <w:sz w:val="24"/>
          <w:szCs w:val="24"/>
        </w:rPr>
        <w:t> </w:t>
      </w:r>
      <w:hyperlink r:id="rId6" w:history="1">
        <w:r w:rsidRPr="00EE3BB4">
          <w:rPr>
            <w:rStyle w:val="Lienhypertexte"/>
            <w:color w:val="auto"/>
            <w:sz w:val="24"/>
            <w:szCs w:val="24"/>
          </w:rPr>
          <w:t>http://www.shobogenzo.eu</w:t>
        </w:r>
      </w:hyperlink>
      <w:r w:rsidRPr="00EE3BB4">
        <w:rPr>
          <w:sz w:val="24"/>
          <w:szCs w:val="24"/>
        </w:rPr>
        <w:t>, blog sur lequel vous avez beaucoup d'autres merveilles !</w:t>
      </w:r>
    </w:p>
    <w:p w:rsidR="00EE3BB4" w:rsidRPr="00EE3BB4" w:rsidRDefault="00EE3BB4" w:rsidP="00EE3BB4">
      <w:pPr>
        <w:pStyle w:val="Titre3"/>
        <w:spacing w:before="120"/>
        <w:rPr>
          <w:rFonts w:eastAsia="MS Gothic"/>
          <w:b w:val="0"/>
          <w:color w:val="auto"/>
          <w:sz w:val="24"/>
          <w:szCs w:val="24"/>
        </w:rPr>
      </w:pPr>
      <w:r w:rsidRPr="00EE3BB4">
        <w:rPr>
          <w:rFonts w:eastAsia="MS Gothic"/>
          <w:b w:val="0"/>
          <w:color w:val="auto"/>
          <w:sz w:val="24"/>
          <w:szCs w:val="24"/>
        </w:rPr>
        <w:t xml:space="preserve">                                                                                              Christiane </w:t>
      </w:r>
      <w:proofErr w:type="spellStart"/>
      <w:r w:rsidRPr="00EE3BB4">
        <w:rPr>
          <w:rFonts w:eastAsia="MS Gothic"/>
          <w:b w:val="0"/>
          <w:color w:val="auto"/>
          <w:sz w:val="24"/>
          <w:szCs w:val="24"/>
        </w:rPr>
        <w:t>Marmèche</w:t>
      </w:r>
      <w:proofErr w:type="spellEnd"/>
    </w:p>
    <w:p w:rsidR="00F404F1" w:rsidRPr="00EE3BB4" w:rsidRDefault="00BF3DF3" w:rsidP="00EE3BB4">
      <w:pPr>
        <w:spacing w:after="120"/>
        <w:rPr>
          <w:rFonts w:ascii="MS Mincho" w:eastAsia="MS Mincho" w:hAnsi="MS Mincho"/>
          <w:sz w:val="36"/>
          <w:szCs w:val="36"/>
        </w:rPr>
      </w:pPr>
      <w:r w:rsidRPr="00EE3BB4">
        <w:rPr>
          <w:rFonts w:ascii="MS Mincho" w:eastAsia="MS Mincho" w:hAnsi="MS Mincho"/>
          <w:sz w:val="36"/>
          <w:szCs w:val="36"/>
        </w:rPr>
        <w:br/>
      </w:r>
      <w:r w:rsidRPr="00EE3BB4">
        <w:rPr>
          <w:rFonts w:ascii="MS Mincho" w:eastAsia="MS Mincho" w:hAnsi="MS Mincho"/>
          <w:sz w:val="36"/>
          <w:szCs w:val="36"/>
        </w:rPr>
        <w:br/>
      </w:r>
      <w:r w:rsidR="00F06CD9" w:rsidRPr="00EE3BB4">
        <w:rPr>
          <w:rFonts w:ascii="MS Mincho" w:eastAsia="MS Mincho" w:hAnsi="MS Mincho" w:cs="MS Gothic"/>
          <w:sz w:val="36"/>
          <w:szCs w:val="36"/>
        </w:rPr>
        <w:t>1.</w:t>
      </w:r>
      <w:proofErr w:type="spellStart"/>
      <w:r w:rsidRPr="00EE3BB4">
        <w:rPr>
          <w:rFonts w:ascii="MS Mincho" w:eastAsia="MS Mincho" w:hAnsi="MS Mincho" w:cs="MS Gothic" w:hint="eastAsia"/>
          <w:sz w:val="36"/>
          <w:szCs w:val="36"/>
        </w:rPr>
        <w:t>參禪は坐禪なり</w:t>
      </w:r>
      <w:proofErr w:type="spellEnd"/>
      <w:r w:rsidRPr="00EE3BB4">
        <w:rPr>
          <w:rFonts w:ascii="MS Mincho" w:eastAsia="MS Mincho" w:hAnsi="MS Mincho" w:cs="MS Gothic" w:hint="eastAsia"/>
          <w:sz w:val="36"/>
          <w:szCs w:val="36"/>
        </w:rPr>
        <w:t>。</w:t>
      </w:r>
    </w:p>
    <w:p w:rsidR="00F404F1" w:rsidRPr="00EE3BB4" w:rsidRDefault="00F06CD9" w:rsidP="00EE3BB4">
      <w:pPr>
        <w:spacing w:after="120"/>
        <w:rPr>
          <w:rFonts w:ascii="MS Mincho" w:eastAsia="MS Mincho" w:hAnsi="MS Mincho"/>
          <w:sz w:val="36"/>
          <w:szCs w:val="36"/>
          <w:lang w:val="en-US"/>
        </w:rPr>
      </w:pPr>
      <w:r w:rsidRPr="00EE3BB4">
        <w:rPr>
          <w:rFonts w:ascii="MS Mincho" w:eastAsia="MS Mincho" w:hAnsi="MS Mincho" w:cs="MS Gothic"/>
          <w:sz w:val="36"/>
          <w:szCs w:val="36"/>
        </w:rPr>
        <w:t>2.</w:t>
      </w:r>
      <w:r w:rsidR="00BF3DF3" w:rsidRPr="00EE3BB4">
        <w:rPr>
          <w:rFonts w:ascii="MS Mincho" w:eastAsia="MS Mincho" w:hAnsi="MS Mincho" w:cs="MS Gothic" w:hint="eastAsia"/>
          <w:sz w:val="36"/>
          <w:szCs w:val="36"/>
        </w:rPr>
        <w:t>坐禪は靜處よろし。坐蓐あつくしくべし。風烟をいらしむる事なかれ、雨露をもらしむることなかれ、容身の地を護持すべし。かつて金剛のうへに坐し、盤石のうへに坐する蹤跡あり、かれらみな草をあつくしきて坐せしなり。坐處あきらかなるべし、晝夜くらからざれ。冬暖夏涼をその</w:t>
      </w:r>
      <w:r w:rsidRPr="00EE3BB4">
        <w:rPr>
          <w:rStyle w:val="lev"/>
          <w:rFonts w:ascii="MS Mincho" w:eastAsia="MS Mincho" w:hAnsi="MS Mincho" w:cs="MS Mincho" w:hint="eastAsia"/>
          <w:b w:val="0"/>
          <w:sz w:val="36"/>
          <w:szCs w:val="36"/>
        </w:rPr>
        <w:t>術</w:t>
      </w:r>
      <w:r w:rsidR="00BF3DF3" w:rsidRPr="00EE3BB4">
        <w:rPr>
          <w:rFonts w:ascii="MS Mincho" w:eastAsia="MS Mincho" w:hAnsi="MS Mincho" w:cs="MS Gothic" w:hint="eastAsia"/>
          <w:sz w:val="36"/>
          <w:szCs w:val="36"/>
        </w:rPr>
        <w:t>とせり。</w:t>
      </w:r>
    </w:p>
    <w:p w:rsidR="00F404F1" w:rsidRPr="00EE3BB4" w:rsidRDefault="00F404F1" w:rsidP="00EE3BB4">
      <w:pPr>
        <w:spacing w:after="120"/>
        <w:rPr>
          <w:rFonts w:ascii="MS Mincho" w:eastAsia="MS Mincho" w:hAnsi="MS Mincho"/>
          <w:sz w:val="36"/>
          <w:szCs w:val="36"/>
          <w:lang w:val="en-US"/>
        </w:rPr>
      </w:pPr>
      <w:r w:rsidRPr="00EE3BB4">
        <w:rPr>
          <w:rStyle w:val="st"/>
          <w:rFonts w:ascii="MS Mincho" w:eastAsia="MS Mincho" w:hAnsi="MS Mincho" w:cs="MS Gothic"/>
          <w:sz w:val="36"/>
          <w:szCs w:val="36"/>
          <w:lang w:val="en-US"/>
        </w:rPr>
        <w:t>3.</w:t>
      </w:r>
      <w:r w:rsidR="00F06CD9" w:rsidRPr="00EE3BB4">
        <w:rPr>
          <w:rStyle w:val="st"/>
          <w:rFonts w:ascii="MS Mincho" w:eastAsia="MS Mincho" w:hAnsi="MS Mincho" w:cs="MS Gothic" w:hint="eastAsia"/>
          <w:sz w:val="36"/>
          <w:szCs w:val="36"/>
        </w:rPr>
        <w:t>諸</w:t>
      </w:r>
      <w:r w:rsidR="00F06CD9" w:rsidRPr="00EE3BB4">
        <w:rPr>
          <w:rStyle w:val="st"/>
          <w:rFonts w:ascii="MS Mincho" w:eastAsia="MS Mincho" w:hAnsi="MS Mincho" w:cs="MS Mincho" w:hint="eastAsia"/>
          <w:sz w:val="36"/>
          <w:szCs w:val="36"/>
        </w:rPr>
        <w:t>縁</w:t>
      </w:r>
      <w:r w:rsidR="00BF3DF3" w:rsidRPr="00EE3BB4">
        <w:rPr>
          <w:rFonts w:ascii="MS Mincho" w:eastAsia="MS Mincho" w:hAnsi="MS Mincho" w:cs="MS Gothic" w:hint="eastAsia"/>
          <w:sz w:val="36"/>
          <w:szCs w:val="36"/>
        </w:rPr>
        <w:t>を放</w:t>
      </w:r>
      <w:r w:rsidR="00F06CD9" w:rsidRPr="00EE3BB4">
        <w:rPr>
          <w:rStyle w:val="lev"/>
          <w:rFonts w:ascii="MS Mincho" w:eastAsia="MS Mincho" w:hAnsi="MS Mincho" w:cs="MS Mincho" w:hint="eastAsia"/>
          <w:b w:val="0"/>
          <w:sz w:val="36"/>
          <w:szCs w:val="36"/>
        </w:rPr>
        <w:t>捨</w:t>
      </w:r>
      <w:r w:rsidR="00BF3DF3" w:rsidRPr="00EE3BB4">
        <w:rPr>
          <w:rFonts w:ascii="MS Mincho" w:eastAsia="MS Mincho" w:hAnsi="MS Mincho" w:cs="MS Gothic" w:hint="eastAsia"/>
          <w:sz w:val="36"/>
          <w:szCs w:val="36"/>
        </w:rPr>
        <w:t>し、萬事を休息すべし。善也不思量なり、惡也不思量なり。心意識にあらず、念想觀にあらず。作佛を圖する事なかれ、坐臥を</w:t>
      </w:r>
      <w:r w:rsidR="00F06CD9" w:rsidRPr="00EE3BB4">
        <w:rPr>
          <w:rFonts w:ascii="MS Mincho" w:eastAsia="Batang" w:hAnsi="Batang" w:cs="Batang"/>
          <w:sz w:val="36"/>
          <w:szCs w:val="36"/>
        </w:rPr>
        <w:t>脫</w:t>
      </w:r>
      <w:r w:rsidR="00BF3DF3" w:rsidRPr="00EE3BB4">
        <w:rPr>
          <w:rFonts w:ascii="MS Mincho" w:eastAsia="MS Mincho" w:hAnsi="MS Mincho" w:cs="MS Gothic" w:hint="eastAsia"/>
          <w:sz w:val="36"/>
          <w:szCs w:val="36"/>
        </w:rPr>
        <w:t>落すべし。</w:t>
      </w:r>
    </w:p>
    <w:p w:rsidR="00F404F1" w:rsidRPr="00EE3BB4" w:rsidRDefault="00F404F1" w:rsidP="00EE3BB4">
      <w:pPr>
        <w:spacing w:after="120"/>
        <w:rPr>
          <w:rFonts w:ascii="MS Mincho" w:eastAsia="MS Mincho" w:hAnsi="MS Mincho"/>
          <w:sz w:val="36"/>
          <w:szCs w:val="36"/>
          <w:lang w:val="en-US"/>
        </w:rPr>
      </w:pPr>
      <w:r w:rsidRPr="00EE3BB4">
        <w:rPr>
          <w:rFonts w:ascii="MS Mincho" w:eastAsia="MS Mincho" w:hAnsi="MS Mincho" w:cs="MS Gothic"/>
          <w:sz w:val="36"/>
          <w:szCs w:val="36"/>
          <w:lang w:val="en-US"/>
        </w:rPr>
        <w:t>4.</w:t>
      </w:r>
      <w:r w:rsidR="00BF3DF3" w:rsidRPr="00EE3BB4">
        <w:rPr>
          <w:rFonts w:ascii="MS Mincho" w:eastAsia="MS Mincho" w:hAnsi="MS Mincho" w:cs="MS Gothic" w:hint="eastAsia"/>
          <w:sz w:val="36"/>
          <w:szCs w:val="36"/>
        </w:rPr>
        <w:t>飮食を節量すべし、光陰を護惜すべし。頭燃をはらふがごとく坐禪をこのむべし。黄梅山の五</w:t>
      </w:r>
      <w:r w:rsidR="00F06CD9" w:rsidRPr="00EE3BB4">
        <w:rPr>
          <w:rFonts w:ascii="MS Mincho" w:eastAsia="MS Mincho" w:hAnsi="MS Mincho" w:cs="MS Mincho" w:hint="eastAsia"/>
          <w:sz w:val="36"/>
          <w:szCs w:val="36"/>
        </w:rPr>
        <w:t>祖</w:t>
      </w:r>
      <w:r w:rsidR="00BF3DF3" w:rsidRPr="00EE3BB4">
        <w:rPr>
          <w:rFonts w:ascii="MS Mincho" w:eastAsia="MS Mincho" w:hAnsi="MS Mincho" w:cs="MS Gothic" w:hint="eastAsia"/>
          <w:sz w:val="36"/>
          <w:szCs w:val="36"/>
        </w:rPr>
        <w:t>、ことなるいとなみなし、唯務坐禪のみなり。</w:t>
      </w:r>
    </w:p>
    <w:p w:rsidR="00F404F1" w:rsidRPr="00EE3BB4" w:rsidRDefault="00F404F1" w:rsidP="00EE3BB4">
      <w:pPr>
        <w:spacing w:after="120"/>
        <w:rPr>
          <w:rFonts w:ascii="MS Mincho" w:eastAsia="MS Mincho" w:hAnsi="MS Mincho"/>
          <w:sz w:val="36"/>
          <w:szCs w:val="36"/>
          <w:lang w:val="en-US"/>
        </w:rPr>
      </w:pPr>
      <w:r w:rsidRPr="00EE3BB4">
        <w:rPr>
          <w:rFonts w:ascii="MS Mincho" w:eastAsia="MS Mincho" w:hAnsi="MS Mincho" w:cs="MS Gothic"/>
          <w:sz w:val="36"/>
          <w:szCs w:val="36"/>
          <w:lang w:val="en-US"/>
        </w:rPr>
        <w:t>5.</w:t>
      </w:r>
      <w:r w:rsidR="00BF3DF3" w:rsidRPr="00EE3BB4">
        <w:rPr>
          <w:rFonts w:ascii="MS Mincho" w:eastAsia="MS Mincho" w:hAnsi="MS Mincho" w:cs="MS Gothic" w:hint="eastAsia"/>
          <w:sz w:val="36"/>
          <w:szCs w:val="36"/>
        </w:rPr>
        <w:t>坐禪のとき、袈裟をかくべし、蒲團をしくべし。蒲團は全跏にしくにはあらず、跏趺のなかばよりはうしろにしくなり。しかあれば、累足のしたは坐蓐にあたれり、脊骨のしたは蒲團にてあるなり。これ佛佛</w:t>
      </w:r>
      <w:r w:rsidR="00F06CD9" w:rsidRPr="00EE3BB4">
        <w:rPr>
          <w:rFonts w:ascii="MS Mincho" w:eastAsia="MS Mincho" w:hAnsi="MS Mincho" w:cs="MS Mincho" w:hint="eastAsia"/>
          <w:sz w:val="36"/>
          <w:szCs w:val="36"/>
        </w:rPr>
        <w:t>祖祖</w:t>
      </w:r>
      <w:r w:rsidR="00BF3DF3" w:rsidRPr="00EE3BB4">
        <w:rPr>
          <w:rFonts w:ascii="MS Mincho" w:eastAsia="MS Mincho" w:hAnsi="MS Mincho" w:cs="MS Gothic" w:hint="eastAsia"/>
          <w:sz w:val="36"/>
          <w:szCs w:val="36"/>
        </w:rPr>
        <w:t>の坐禪のとき坐する法なり。</w:t>
      </w:r>
    </w:p>
    <w:p w:rsidR="00F404F1" w:rsidRPr="00EE3BB4" w:rsidRDefault="00F404F1" w:rsidP="00EE3BB4">
      <w:pPr>
        <w:spacing w:after="120"/>
        <w:ind w:firstLine="142"/>
        <w:rPr>
          <w:rFonts w:ascii="MS Mincho" w:eastAsia="MS Mincho" w:hAnsi="MS Mincho"/>
          <w:sz w:val="36"/>
          <w:szCs w:val="36"/>
          <w:lang w:val="en-US"/>
        </w:rPr>
      </w:pPr>
      <w:r w:rsidRPr="00EE3BB4">
        <w:rPr>
          <w:rFonts w:ascii="MS Mincho" w:eastAsia="MS Mincho" w:hAnsi="MS Mincho" w:cs="MS Gothic"/>
          <w:sz w:val="36"/>
          <w:szCs w:val="36"/>
          <w:lang w:val="en-US"/>
        </w:rPr>
        <w:lastRenderedPageBreak/>
        <w:t>6.</w:t>
      </w:r>
      <w:r w:rsidR="00BF3DF3" w:rsidRPr="00EE3BB4">
        <w:rPr>
          <w:rFonts w:ascii="MS Mincho" w:eastAsia="MS Mincho" w:hAnsi="MS Mincho" w:cs="MS Gothic" w:hint="eastAsia"/>
          <w:sz w:val="36"/>
          <w:szCs w:val="36"/>
        </w:rPr>
        <w:t>あるいは半跏趺坐し、あるいは結果趺坐す。結果趺坐は、みぎのあしをひだりのももの上におく。ひだりの足をみぎのもものうへにおく。あしのさき、おのおのももとひとしくすべし。參差なることをえざれ。半跏趺坐は、ただ左の足を右のもものうへにおくのみなり。</w:t>
      </w:r>
    </w:p>
    <w:p w:rsidR="00F404F1" w:rsidRPr="00EE3BB4" w:rsidRDefault="00F404F1" w:rsidP="00EE3BB4">
      <w:pPr>
        <w:spacing w:after="120"/>
        <w:rPr>
          <w:rFonts w:ascii="MS Mincho" w:eastAsia="MS Mincho" w:hAnsi="MS Mincho"/>
          <w:sz w:val="36"/>
          <w:szCs w:val="36"/>
          <w:lang w:val="en-US"/>
        </w:rPr>
      </w:pPr>
      <w:r w:rsidRPr="00EE3BB4">
        <w:rPr>
          <w:rFonts w:ascii="MS Mincho" w:eastAsia="MS Mincho" w:hAnsi="MS Mincho" w:cs="MS Gothic"/>
          <w:sz w:val="36"/>
          <w:szCs w:val="36"/>
          <w:lang w:val="en-US"/>
        </w:rPr>
        <w:t>7.</w:t>
      </w:r>
      <w:r w:rsidR="00BF3DF3" w:rsidRPr="00EE3BB4">
        <w:rPr>
          <w:rFonts w:ascii="MS Mincho" w:eastAsia="MS Mincho" w:hAnsi="MS Mincho" w:cs="MS Gothic" w:hint="eastAsia"/>
          <w:sz w:val="36"/>
          <w:szCs w:val="36"/>
        </w:rPr>
        <w:t>衣衫を</w:t>
      </w:r>
      <w:r w:rsidR="00F06CD9" w:rsidRPr="00EE3BB4">
        <w:rPr>
          <w:rStyle w:val="st"/>
          <w:rFonts w:ascii="MS Mincho" w:eastAsia="MS Mincho" w:hAnsi="MS Mincho" w:cs="MS Mincho" w:hint="eastAsia"/>
          <w:sz w:val="36"/>
          <w:szCs w:val="36"/>
        </w:rPr>
        <w:t>寬</w:t>
      </w:r>
      <w:r w:rsidR="00BF3DF3" w:rsidRPr="00EE3BB4">
        <w:rPr>
          <w:rFonts w:ascii="MS Mincho" w:eastAsia="MS Mincho" w:hAnsi="MS Mincho" w:cs="MS Gothic" w:hint="eastAsia"/>
          <w:sz w:val="36"/>
          <w:szCs w:val="36"/>
        </w:rPr>
        <w:t>繋して齊整ならしむべし。右手を左足のうへにおく。左手を右手のうへにおく。ふたつのおほゆび、さきあひささふ。兩手かくのごとくして身にちかづけておくなり。ふたつのおほゆびのさしあはせたるさきを、ほそに對しておくべし。</w:t>
      </w:r>
    </w:p>
    <w:p w:rsidR="00F404F1" w:rsidRPr="00EE3BB4" w:rsidRDefault="00F404F1" w:rsidP="00EE3BB4">
      <w:pPr>
        <w:spacing w:after="120"/>
        <w:ind w:firstLine="142"/>
        <w:rPr>
          <w:rFonts w:ascii="MS Mincho" w:eastAsia="MS Mincho" w:hAnsi="MS Mincho" w:cs="MS Gothic"/>
          <w:sz w:val="36"/>
          <w:szCs w:val="36"/>
        </w:rPr>
      </w:pPr>
      <w:r w:rsidRPr="00EE3BB4">
        <w:rPr>
          <w:rFonts w:ascii="MS Mincho" w:eastAsia="MS Mincho" w:hAnsi="MS Mincho" w:cs="MS Gothic"/>
          <w:sz w:val="36"/>
          <w:szCs w:val="36"/>
          <w:lang w:val="en-US"/>
        </w:rPr>
        <w:t>8.</w:t>
      </w:r>
      <w:r w:rsidR="00BF3DF3" w:rsidRPr="00EE3BB4">
        <w:rPr>
          <w:rFonts w:ascii="MS Mincho" w:eastAsia="MS Mincho" w:hAnsi="MS Mincho" w:cs="MS Gothic" w:hint="eastAsia"/>
          <w:sz w:val="36"/>
          <w:szCs w:val="36"/>
        </w:rPr>
        <w:t>正身端坐すべし。ひだりへそばだち、みぎへかたぶき、まへにくぐまり、うしろへあふのくことなかれ。かならず耳と肩と對し、鼻と臍と對すべし。舌は、かみの顎にかくべし。息は鼻より通ずべし。くちびる齒あひつくべし。目は開すべし、不張不微なるべし。かくのごとく身心をととのへて、欠氣一息あるべし。</w:t>
      </w:r>
    </w:p>
    <w:p w:rsidR="00EE3BB4" w:rsidRDefault="00F404F1" w:rsidP="00EE3BB4">
      <w:pPr>
        <w:spacing w:after="120"/>
        <w:rPr>
          <w:rFonts w:ascii="MS Mincho" w:eastAsia="MS Mincho" w:hAnsi="MS Mincho"/>
          <w:sz w:val="36"/>
          <w:szCs w:val="36"/>
          <w:lang w:val="en-US"/>
        </w:rPr>
      </w:pPr>
      <w:r w:rsidRPr="00EE3BB4">
        <w:rPr>
          <w:rFonts w:ascii="MS Mincho" w:eastAsia="MS Mincho" w:hAnsi="MS Mincho" w:cs="MS Gothic"/>
          <w:sz w:val="36"/>
          <w:szCs w:val="36"/>
        </w:rPr>
        <w:t>9.</w:t>
      </w:r>
      <w:proofErr w:type="spellStart"/>
      <w:r w:rsidR="00BF3DF3" w:rsidRPr="00EE3BB4">
        <w:rPr>
          <w:rFonts w:ascii="MS Mincho" w:eastAsia="MS Mincho" w:hAnsi="MS Mincho" w:cs="MS Gothic" w:hint="eastAsia"/>
          <w:sz w:val="36"/>
          <w:szCs w:val="36"/>
        </w:rPr>
        <w:t>兀兀と坐定して思量箇不思量底なり</w:t>
      </w:r>
      <w:proofErr w:type="spellEnd"/>
      <w:r w:rsidR="00BF3DF3" w:rsidRPr="00EE3BB4">
        <w:rPr>
          <w:rFonts w:ascii="MS Mincho" w:eastAsia="MS Mincho" w:hAnsi="MS Mincho" w:cs="MS Gothic" w:hint="eastAsia"/>
          <w:sz w:val="36"/>
          <w:szCs w:val="36"/>
        </w:rPr>
        <w:t>。</w:t>
      </w:r>
      <w:proofErr w:type="spellStart"/>
      <w:r w:rsidR="00BF3DF3" w:rsidRPr="00EE3BB4">
        <w:rPr>
          <w:rFonts w:ascii="MS Mincho" w:eastAsia="MS Mincho" w:hAnsi="MS Mincho" w:cs="MS Gothic" w:hint="eastAsia"/>
          <w:sz w:val="36"/>
          <w:szCs w:val="36"/>
        </w:rPr>
        <w:t>不思量底如何思量</w:t>
      </w:r>
      <w:proofErr w:type="spellEnd"/>
      <w:r w:rsidR="00BF3DF3" w:rsidRPr="00EE3BB4">
        <w:rPr>
          <w:rFonts w:ascii="MS Mincho" w:eastAsia="MS Mincho" w:hAnsi="MS Mincho" w:cs="MS Gothic" w:hint="eastAsia"/>
          <w:sz w:val="36"/>
          <w:szCs w:val="36"/>
        </w:rPr>
        <w:t>。</w:t>
      </w:r>
      <w:proofErr w:type="spellStart"/>
      <w:r w:rsidR="00BF3DF3" w:rsidRPr="00EE3BB4">
        <w:rPr>
          <w:rFonts w:ascii="MS Mincho" w:eastAsia="MS Mincho" w:hAnsi="MS Mincho" w:cs="MS Gothic" w:hint="eastAsia"/>
          <w:sz w:val="36"/>
          <w:szCs w:val="36"/>
        </w:rPr>
        <w:t>これ非思量なり</w:t>
      </w:r>
      <w:proofErr w:type="spellEnd"/>
      <w:r w:rsidR="00BF3DF3" w:rsidRPr="00EE3BB4">
        <w:rPr>
          <w:rFonts w:ascii="MS Mincho" w:eastAsia="MS Mincho" w:hAnsi="MS Mincho" w:cs="MS Gothic" w:hint="eastAsia"/>
          <w:sz w:val="36"/>
          <w:szCs w:val="36"/>
        </w:rPr>
        <w:t>。</w:t>
      </w:r>
      <w:proofErr w:type="spellStart"/>
      <w:r w:rsidR="00BF3DF3" w:rsidRPr="00EE3BB4">
        <w:rPr>
          <w:rFonts w:ascii="MS Mincho" w:eastAsia="MS Mincho" w:hAnsi="MS Mincho" w:cs="MS Gothic" w:hint="eastAsia"/>
          <w:sz w:val="36"/>
          <w:szCs w:val="36"/>
        </w:rPr>
        <w:t>これすなはち坐禪の法</w:t>
      </w:r>
      <w:r w:rsidR="00F06CD9" w:rsidRPr="00EE3BB4">
        <w:rPr>
          <w:rStyle w:val="lev"/>
          <w:rFonts w:ascii="MS Mincho" w:eastAsia="MS Mincho" w:hAnsi="MS Mincho" w:cs="MS Mincho" w:hint="eastAsia"/>
          <w:b w:val="0"/>
          <w:sz w:val="36"/>
          <w:szCs w:val="36"/>
        </w:rPr>
        <w:t>術</w:t>
      </w:r>
      <w:r w:rsidR="00BF3DF3" w:rsidRPr="00EE3BB4">
        <w:rPr>
          <w:rFonts w:ascii="MS Mincho" w:eastAsia="MS Mincho" w:hAnsi="MS Mincho" w:cs="MS Gothic" w:hint="eastAsia"/>
          <w:sz w:val="36"/>
          <w:szCs w:val="36"/>
        </w:rPr>
        <w:t>なり</w:t>
      </w:r>
      <w:proofErr w:type="spellEnd"/>
      <w:r w:rsidR="00BF3DF3" w:rsidRPr="00EE3BB4">
        <w:rPr>
          <w:rFonts w:ascii="MS Mincho" w:eastAsia="MS Mincho" w:hAnsi="MS Mincho" w:cs="MS Gothic" w:hint="eastAsia"/>
          <w:sz w:val="36"/>
          <w:szCs w:val="36"/>
        </w:rPr>
        <w:t>。</w:t>
      </w:r>
    </w:p>
    <w:p w:rsidR="00276DD7" w:rsidRPr="00F06CD9" w:rsidRDefault="00F404F1" w:rsidP="00EE3BB4">
      <w:pPr>
        <w:spacing w:after="120"/>
        <w:rPr>
          <w:rFonts w:ascii="MS Mincho" w:eastAsia="MS Mincho" w:hAnsi="MS Mincho"/>
          <w:sz w:val="36"/>
          <w:szCs w:val="36"/>
          <w:lang w:val="en-US"/>
        </w:rPr>
      </w:pPr>
      <w:r w:rsidRPr="00EE3BB4">
        <w:rPr>
          <w:rFonts w:ascii="MS Mincho" w:eastAsia="MS Mincho" w:hAnsi="MS Mincho" w:cs="MS Gothic"/>
          <w:sz w:val="36"/>
          <w:szCs w:val="36"/>
          <w:lang w:val="en-US"/>
        </w:rPr>
        <w:t>10.</w:t>
      </w:r>
      <w:r w:rsidR="00BF3DF3" w:rsidRPr="00EE3BB4">
        <w:rPr>
          <w:rFonts w:ascii="MS Mincho" w:eastAsia="MS Mincho" w:hAnsi="MS Mincho" w:cs="MS Gothic" w:hint="eastAsia"/>
          <w:sz w:val="36"/>
          <w:szCs w:val="36"/>
        </w:rPr>
        <w:t>坐禪は</w:t>
      </w:r>
      <w:r w:rsidR="00F06CD9" w:rsidRPr="00EE3BB4">
        <w:rPr>
          <w:rStyle w:val="st"/>
          <w:rFonts w:ascii="MS Mincho" w:eastAsia="MS Mincho" w:hAnsi="MS Mincho" w:cs="MS Mincho" w:hint="eastAsia"/>
          <w:sz w:val="36"/>
          <w:szCs w:val="36"/>
        </w:rPr>
        <w:t>習</w:t>
      </w:r>
      <w:r w:rsidR="00BF3DF3" w:rsidRPr="00EE3BB4">
        <w:rPr>
          <w:rFonts w:ascii="MS Mincho" w:eastAsia="MS Mincho" w:hAnsi="MS Mincho" w:cs="MS Gothic" w:hint="eastAsia"/>
          <w:sz w:val="36"/>
          <w:szCs w:val="36"/>
        </w:rPr>
        <w:t>禪にはあらず、大安樂の法門なり。</w:t>
      </w:r>
      <w:proofErr w:type="spellStart"/>
      <w:r w:rsidR="00BF3DF3" w:rsidRPr="00EE3BB4">
        <w:rPr>
          <w:rFonts w:ascii="MS Mincho" w:eastAsia="MS Mincho" w:hAnsi="MS Mincho" w:cs="MS Gothic" w:hint="eastAsia"/>
          <w:sz w:val="36"/>
          <w:szCs w:val="36"/>
        </w:rPr>
        <w:t>不染汚の修證なり</w:t>
      </w:r>
      <w:proofErr w:type="spellEnd"/>
      <w:r w:rsidR="00BF3DF3" w:rsidRPr="00EE3BB4">
        <w:rPr>
          <w:rFonts w:ascii="MS Mincho" w:eastAsia="MS Mincho" w:hAnsi="MS Mincho" w:cs="MS Gothic" w:hint="eastAsia"/>
          <w:sz w:val="36"/>
          <w:szCs w:val="36"/>
        </w:rPr>
        <w:t>。</w:t>
      </w:r>
      <w:r w:rsidR="00BF3DF3" w:rsidRPr="00EE3BB4">
        <w:rPr>
          <w:rFonts w:ascii="MS Mincho" w:eastAsia="MS Mincho" w:hAnsi="MS Mincho"/>
          <w:sz w:val="36"/>
          <w:szCs w:val="36"/>
          <w:lang w:val="en-US"/>
        </w:rPr>
        <w:br/>
      </w:r>
      <w:r w:rsidR="00BF3DF3" w:rsidRPr="00EE3BB4">
        <w:rPr>
          <w:rFonts w:ascii="MS Mincho" w:eastAsia="MS Mincho" w:hAnsi="MS Mincho"/>
          <w:sz w:val="36"/>
          <w:szCs w:val="36"/>
          <w:lang w:val="en-US"/>
        </w:rPr>
        <w:br/>
      </w:r>
      <w:proofErr w:type="spellStart"/>
      <w:r w:rsidR="00BF3DF3" w:rsidRPr="00EE3BB4">
        <w:rPr>
          <w:rFonts w:ascii="MS Mincho" w:eastAsia="MS Mincho" w:hAnsi="MS Mincho" w:cs="MS Gothic" w:hint="eastAsia"/>
          <w:sz w:val="36"/>
          <w:szCs w:val="36"/>
        </w:rPr>
        <w:t>正法眼藏坐禪儀第十一</w:t>
      </w:r>
      <w:proofErr w:type="spellEnd"/>
      <w:r w:rsidR="00BF3DF3" w:rsidRPr="00EE3BB4">
        <w:rPr>
          <w:rFonts w:ascii="MS Mincho" w:eastAsia="MS Mincho" w:hAnsi="MS Mincho"/>
          <w:sz w:val="36"/>
          <w:szCs w:val="36"/>
          <w:lang w:val="en-US"/>
        </w:rPr>
        <w:br/>
      </w:r>
      <w:r w:rsidR="00BF3DF3" w:rsidRPr="00EE3BB4">
        <w:rPr>
          <w:rFonts w:ascii="MS Mincho" w:eastAsia="MS Mincho" w:hAnsi="MS Mincho"/>
          <w:sz w:val="36"/>
          <w:szCs w:val="36"/>
          <w:lang w:val="en-US"/>
        </w:rPr>
        <w:br/>
      </w:r>
      <w:proofErr w:type="spellStart"/>
      <w:r w:rsidR="00BF3DF3" w:rsidRPr="00EE3BB4">
        <w:rPr>
          <w:rFonts w:ascii="MS Mincho" w:eastAsia="MS Mincho" w:hAnsi="MS Mincho" w:cs="MS Gothic" w:hint="eastAsia"/>
          <w:sz w:val="36"/>
          <w:szCs w:val="36"/>
        </w:rPr>
        <w:t>爾時</w:t>
      </w:r>
      <w:r w:rsidR="00F06CD9" w:rsidRPr="00EE3BB4">
        <w:rPr>
          <w:rStyle w:val="st"/>
          <w:rFonts w:ascii="MS Mincho" w:eastAsia="MS Mincho" w:hAnsi="MS Mincho" w:cs="MS Mincho" w:hint="eastAsia"/>
          <w:sz w:val="36"/>
          <w:szCs w:val="36"/>
        </w:rPr>
        <w:t>寬</w:t>
      </w:r>
      <w:r w:rsidR="00BF3DF3" w:rsidRPr="00EE3BB4">
        <w:rPr>
          <w:rFonts w:ascii="MS Mincho" w:eastAsia="MS Mincho" w:hAnsi="MS Mincho" w:cs="MS Gothic" w:hint="eastAsia"/>
          <w:sz w:val="36"/>
          <w:szCs w:val="36"/>
        </w:rPr>
        <w:t>元元年癸卯冬十一在越州吉田縣吉峰</w:t>
      </w:r>
      <w:r w:rsidR="00F06CD9" w:rsidRPr="00EE3BB4">
        <w:rPr>
          <w:rFonts w:ascii="MS Mincho" w:eastAsia="MS Mincho" w:hAnsi="MS Mincho" w:cs="MS Gothic" w:hint="eastAsia"/>
          <w:sz w:val="36"/>
          <w:szCs w:val="36"/>
        </w:rPr>
        <w:t>精</w:t>
      </w:r>
      <w:r w:rsidR="00BF3DF3" w:rsidRPr="00EE3BB4">
        <w:rPr>
          <w:rFonts w:ascii="MS Mincho" w:eastAsia="MS Mincho" w:hAnsi="MS Mincho" w:cs="MS Gothic" w:hint="eastAsia"/>
          <w:sz w:val="36"/>
          <w:szCs w:val="36"/>
        </w:rPr>
        <w:t>舍示</w:t>
      </w:r>
      <w:r w:rsidR="00BF3DF3" w:rsidRPr="00EE3BB4">
        <w:rPr>
          <w:rFonts w:ascii="MS Mincho" w:eastAsia="MS Mincho" w:hAnsi="MS Mincho" w:cs="MS Mincho" w:hint="eastAsia"/>
          <w:sz w:val="36"/>
          <w:szCs w:val="36"/>
        </w:rPr>
        <w:t>衆</w:t>
      </w:r>
      <w:proofErr w:type="spellEnd"/>
    </w:p>
    <w:sectPr w:rsidR="00276DD7" w:rsidRPr="00F06CD9" w:rsidSect="00EE3BB4">
      <w:headerReference w:type="default" r:id="rId7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2A6" w:rsidRDefault="006E62A6" w:rsidP="00EE3BB4">
      <w:pPr>
        <w:spacing w:after="0" w:line="240" w:lineRule="auto"/>
      </w:pPr>
      <w:r>
        <w:separator/>
      </w:r>
    </w:p>
  </w:endnote>
  <w:endnote w:type="continuationSeparator" w:id="0">
    <w:p w:rsidR="006E62A6" w:rsidRDefault="006E62A6" w:rsidP="00EE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2A6" w:rsidRDefault="006E62A6" w:rsidP="00EE3BB4">
      <w:pPr>
        <w:spacing w:after="0" w:line="240" w:lineRule="auto"/>
      </w:pPr>
      <w:r>
        <w:separator/>
      </w:r>
    </w:p>
  </w:footnote>
  <w:footnote w:type="continuationSeparator" w:id="0">
    <w:p w:rsidR="006E62A6" w:rsidRDefault="006E62A6" w:rsidP="00EE3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0186"/>
      <w:docPartObj>
        <w:docPartGallery w:val="Page Numbers (Top of Page)"/>
        <w:docPartUnique/>
      </w:docPartObj>
    </w:sdtPr>
    <w:sdtContent>
      <w:p w:rsidR="00EE3BB4" w:rsidRDefault="00EE3BB4">
        <w:pPr>
          <w:pStyle w:val="En-tte"/>
          <w:jc w:val="right"/>
        </w:pPr>
        <w:proofErr w:type="spellStart"/>
        <w:r w:rsidRPr="00EE3BB4">
          <w:rPr>
            <w:i/>
          </w:rPr>
          <w:t>Zazengi</w:t>
        </w:r>
        <w:proofErr w:type="spellEnd"/>
        <w:r w:rsidRPr="00EE3BB4">
          <w:rPr>
            <w:i/>
          </w:rPr>
          <w:t xml:space="preserve"> </w:t>
        </w:r>
        <w:r>
          <w:t xml:space="preserve">en japonais par C </w:t>
        </w:r>
        <w:proofErr w:type="spellStart"/>
        <w:r>
          <w:t>Marmèche</w:t>
        </w:r>
        <w:proofErr w:type="spellEnd"/>
        <w:r>
          <w:t xml:space="preserve"> pour  </w:t>
        </w:r>
        <w:hyperlink r:id="rId1" w:history="1">
          <w:r>
            <w:rPr>
              <w:rStyle w:val="Lienhypertexte"/>
            </w:rPr>
            <w:t>http://www.shobogenzo.eu</w:t>
          </w:r>
        </w:hyperlink>
        <w:r>
          <w:t xml:space="preserve">                   </w:t>
        </w:r>
        <w:fldSimple w:instr=" PAGE   \* MERGEFORMAT ">
          <w:r>
            <w:rPr>
              <w:noProof/>
            </w:rPr>
            <w:t>2</w:t>
          </w:r>
        </w:fldSimple>
      </w:p>
    </w:sdtContent>
  </w:sdt>
  <w:p w:rsidR="00EE3BB4" w:rsidRDefault="00EE3BB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DF3"/>
    <w:rsid w:val="00276DD7"/>
    <w:rsid w:val="004B287A"/>
    <w:rsid w:val="004C2219"/>
    <w:rsid w:val="006E62A6"/>
    <w:rsid w:val="00BF3DF3"/>
    <w:rsid w:val="00EE3BB4"/>
    <w:rsid w:val="00F06CD9"/>
    <w:rsid w:val="00F4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D7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04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E3B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DF3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F06CD9"/>
  </w:style>
  <w:style w:type="character" w:styleId="lev">
    <w:name w:val="Strong"/>
    <w:basedOn w:val="Policepardfaut"/>
    <w:uiPriority w:val="22"/>
    <w:qFormat/>
    <w:rsid w:val="00F06CD9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F40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EE3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BB4"/>
  </w:style>
  <w:style w:type="paragraph" w:styleId="Pieddepage">
    <w:name w:val="footer"/>
    <w:basedOn w:val="Normal"/>
    <w:link w:val="PieddepageCar"/>
    <w:uiPriority w:val="99"/>
    <w:semiHidden/>
    <w:unhideWhenUsed/>
    <w:rsid w:val="00EE3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E3BB4"/>
  </w:style>
  <w:style w:type="character" w:styleId="Lienhypertexte">
    <w:name w:val="Hyperlink"/>
    <w:basedOn w:val="Policepardfaut"/>
    <w:uiPriority w:val="99"/>
    <w:semiHidden/>
    <w:unhideWhenUsed/>
    <w:rsid w:val="00EE3BB4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EE3BB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obogenzo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obogenzo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tiane</dc:creator>
  <cp:keywords/>
  <dc:description/>
  <cp:lastModifiedBy>tiane</cp:lastModifiedBy>
  <cp:revision>4</cp:revision>
  <dcterms:created xsi:type="dcterms:W3CDTF">2012-12-02T07:31:00Z</dcterms:created>
  <dcterms:modified xsi:type="dcterms:W3CDTF">2012-12-14T10:51:00Z</dcterms:modified>
</cp:coreProperties>
</file>